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4014F" w14:textId="5EC96A7F" w:rsidR="00CF38EE" w:rsidRPr="00046835" w:rsidRDefault="00000000">
      <w:pPr>
        <w:pStyle w:val="aa"/>
        <w:rPr>
          <w:rFonts w:ascii="メイリオ" w:eastAsia="メイリオ" w:hAnsi="メイリオ"/>
          <w:sz w:val="36"/>
          <w:szCs w:val="36"/>
          <w:lang w:eastAsia="ja-JP"/>
        </w:rPr>
      </w:pPr>
      <w:r w:rsidRPr="00046835">
        <w:rPr>
          <w:rFonts w:ascii="メイリオ" w:eastAsia="メイリオ" w:hAnsi="メイリオ"/>
          <w:sz w:val="36"/>
          <w:szCs w:val="36"/>
          <w:lang w:eastAsia="ja-JP"/>
        </w:rPr>
        <w:t>AIとAIエージェントを仕事の味方に</w:t>
      </w:r>
    </w:p>
    <w:p w14:paraId="42732345" w14:textId="4E03330F" w:rsidR="00CF38EE" w:rsidRPr="00046835" w:rsidRDefault="00000000" w:rsidP="004C0131">
      <w:pPr>
        <w:spacing w:after="140"/>
        <w:rPr>
          <w:color w:val="000000" w:themeColor="text1"/>
          <w:sz w:val="24"/>
          <w:szCs w:val="24"/>
          <w:lang w:eastAsia="ja-JP"/>
        </w:rPr>
      </w:pPr>
      <w:r w:rsidRPr="00046835">
        <w:rPr>
          <w:color w:val="000000" w:themeColor="text1"/>
          <w:sz w:val="24"/>
          <w:szCs w:val="24"/>
          <w:lang w:eastAsia="ja-JP"/>
        </w:rPr>
        <w:t>視覚障害のある事務職向け</w:t>
      </w:r>
      <w:r w:rsidR="007E4321" w:rsidRPr="00046835">
        <w:rPr>
          <w:rFonts w:hint="eastAsia"/>
          <w:color w:val="000000" w:themeColor="text1"/>
          <w:sz w:val="24"/>
          <w:szCs w:val="24"/>
          <w:lang w:eastAsia="ja-JP"/>
        </w:rPr>
        <w:t xml:space="preserve"> </w:t>
      </w:r>
      <w:r w:rsidRPr="00046835">
        <w:rPr>
          <w:color w:val="000000" w:themeColor="text1"/>
          <w:sz w:val="24"/>
          <w:szCs w:val="24"/>
          <w:lang w:eastAsia="ja-JP"/>
        </w:rPr>
        <w:t>レジュメ</w:t>
      </w:r>
      <w:r w:rsidR="004C0131" w:rsidRPr="00046835">
        <w:rPr>
          <w:rFonts w:hint="eastAsia"/>
          <w:color w:val="000000" w:themeColor="text1"/>
          <w:sz w:val="24"/>
          <w:szCs w:val="24"/>
          <w:lang w:eastAsia="ja-JP"/>
        </w:rPr>
        <w:t xml:space="preserve">　　　　　　　　　　　</w:t>
      </w:r>
      <w:r w:rsidR="00DF24CF" w:rsidRPr="00046835">
        <w:rPr>
          <w:rFonts w:hint="eastAsia"/>
          <w:color w:val="000000" w:themeColor="text1"/>
          <w:sz w:val="24"/>
          <w:szCs w:val="24"/>
          <w:lang w:eastAsia="ja-JP"/>
        </w:rPr>
        <w:t>一般社団法人With Blind</w:t>
      </w:r>
    </w:p>
    <w:p w14:paraId="243209E0" w14:textId="70076685" w:rsidR="00163C16" w:rsidRPr="00046835" w:rsidRDefault="00163C16" w:rsidP="00046835">
      <w:pPr>
        <w:spacing w:after="140"/>
        <w:ind w:firstLineChars="3000" w:firstLine="7200"/>
        <w:rPr>
          <w:rFonts w:hint="eastAsia"/>
          <w:color w:val="000000" w:themeColor="text1"/>
          <w:sz w:val="24"/>
          <w:szCs w:val="24"/>
          <w:lang w:eastAsia="ja-JP"/>
        </w:rPr>
      </w:pPr>
      <w:r w:rsidRPr="00046835">
        <w:rPr>
          <w:rFonts w:hint="eastAsia"/>
          <w:color w:val="000000" w:themeColor="text1"/>
          <w:sz w:val="24"/>
          <w:szCs w:val="24"/>
          <w:lang w:eastAsia="ja-JP"/>
        </w:rPr>
        <w:t>2026年７月25日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70"/>
      </w:tblGrid>
      <w:tr w:rsidR="00CF38EE" w14:paraId="2AE30485" w14:textId="77777777">
        <w:tc>
          <w:tcPr>
            <w:tcW w:w="1057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8F004FB" w14:textId="77777777" w:rsidR="00CF38EE" w:rsidRPr="004C0131" w:rsidRDefault="00000000" w:rsidP="00C10CE8">
            <w:pPr>
              <w:pStyle w:val="1"/>
              <w:rPr>
                <w:rFonts w:eastAsiaTheme="minorEastAsia"/>
                <w:sz w:val="28"/>
                <w:lang w:eastAsia="ja-JP"/>
              </w:rPr>
            </w:pPr>
            <w:r w:rsidRPr="004C0131">
              <w:rPr>
                <w:rFonts w:eastAsiaTheme="minorEastAsia"/>
                <w:sz w:val="28"/>
                <w:lang w:eastAsia="ja-JP"/>
              </w:rPr>
              <w:t xml:space="preserve">1. </w:t>
            </w:r>
            <w:r w:rsidRPr="004C0131">
              <w:rPr>
                <w:rFonts w:eastAsiaTheme="minorEastAsia"/>
                <w:sz w:val="28"/>
                <w:lang w:eastAsia="ja-JP"/>
              </w:rPr>
              <w:t>一般社団法人</w:t>
            </w:r>
            <w:r w:rsidRPr="004C0131">
              <w:rPr>
                <w:rFonts w:eastAsiaTheme="minorEastAsia"/>
                <w:sz w:val="28"/>
                <w:lang w:eastAsia="ja-JP"/>
              </w:rPr>
              <w:t>With Blind</w:t>
            </w:r>
            <w:r w:rsidRPr="004C0131">
              <w:rPr>
                <w:rFonts w:eastAsiaTheme="minorEastAsia"/>
                <w:sz w:val="28"/>
                <w:lang w:eastAsia="ja-JP"/>
              </w:rPr>
              <w:t>について</w:t>
            </w:r>
          </w:p>
          <w:p w14:paraId="2E0AF00C" w14:textId="095DBA6C" w:rsidR="00CF38EE" w:rsidRPr="004C0131" w:rsidRDefault="00000000">
            <w:pPr>
              <w:pStyle w:val="18"/>
              <w:spacing w:after="60" w:line="242" w:lineRule="auto"/>
              <w:rPr>
                <w:rFonts w:ascii="メイリオ" w:eastAsia="メイリオ" w:hAnsi="メイリオ"/>
                <w:color w:val="0D0D0D" w:themeColor="text1" w:themeTint="F2"/>
                <w:sz w:val="22"/>
                <w:szCs w:val="22"/>
              </w:rPr>
            </w:pPr>
            <w:r w:rsidRPr="004C0131">
              <w:rPr>
                <w:rFonts w:ascii="メイリオ" w:eastAsia="メイリオ" w:hAnsi="メイリオ" w:hint="eastAsia"/>
                <w:color w:val="0D0D0D" w:themeColor="text1" w:themeTint="F2"/>
                <w:sz w:val="22"/>
                <w:szCs w:val="22"/>
              </w:rPr>
              <w:t>一般社団法人With Blindは、視覚障害児・視覚障害者を対象に、学び、外出、暮らし、働くことを支える団体です。視覚障害</w:t>
            </w:r>
            <w:r w:rsidR="000013B6" w:rsidRPr="004C0131">
              <w:rPr>
                <w:rFonts w:ascii="メイリオ" w:eastAsia="メイリオ" w:hAnsi="メイリオ" w:hint="eastAsia"/>
                <w:color w:val="0D0D0D" w:themeColor="text1" w:themeTint="F2"/>
                <w:sz w:val="22"/>
                <w:szCs w:val="22"/>
              </w:rPr>
              <w:t>によって生じる</w:t>
            </w:r>
            <w:r w:rsidRPr="004C0131">
              <w:rPr>
                <w:rFonts w:ascii="メイリオ" w:eastAsia="メイリオ" w:hAnsi="メイリオ" w:hint="eastAsia"/>
                <w:color w:val="0D0D0D" w:themeColor="text1" w:themeTint="F2"/>
                <w:sz w:val="22"/>
                <w:szCs w:val="22"/>
              </w:rPr>
              <w:t>「困った」「知りたい」「挑戦したい」に寄り添い、主体的に社会や経済</w:t>
            </w:r>
            <w:r w:rsidR="000013B6" w:rsidRPr="004C0131">
              <w:rPr>
                <w:rFonts w:ascii="メイリオ" w:eastAsia="メイリオ" w:hAnsi="メイリオ" w:hint="eastAsia"/>
                <w:color w:val="0D0D0D" w:themeColor="text1" w:themeTint="F2"/>
                <w:sz w:val="22"/>
                <w:szCs w:val="22"/>
              </w:rPr>
              <w:t>へ</w:t>
            </w:r>
            <w:r w:rsidRPr="004C0131">
              <w:rPr>
                <w:rFonts w:ascii="メイリオ" w:eastAsia="メイリオ" w:hAnsi="メイリオ" w:hint="eastAsia"/>
                <w:color w:val="0D0D0D" w:themeColor="text1" w:themeTint="F2"/>
                <w:sz w:val="22"/>
                <w:szCs w:val="22"/>
              </w:rPr>
              <w:t>参加できる仕組みづくりを進めています。</w:t>
            </w:r>
          </w:p>
          <w:p w14:paraId="2355AB58" w14:textId="56B0BFC4" w:rsidR="007E4321" w:rsidRPr="004C0131" w:rsidRDefault="007E4321" w:rsidP="007E4321">
            <w:pPr>
              <w:pStyle w:val="ae"/>
              <w:numPr>
                <w:ilvl w:val="0"/>
                <w:numId w:val="10"/>
              </w:numPr>
              <w:rPr>
                <w:rFonts w:ascii="メイリオ" w:eastAsia="メイリオ" w:hAnsi="メイリオ"/>
                <w:sz w:val="22"/>
                <w:lang w:eastAsia="ja-JP"/>
              </w:rPr>
            </w:pPr>
            <w:r w:rsidRPr="004C0131">
              <w:rPr>
                <w:rFonts w:ascii="メイリオ" w:eastAsia="メイリオ" w:hAnsi="メイリオ"/>
                <w:sz w:val="22"/>
                <w:lang w:eastAsia="ja-JP"/>
              </w:rPr>
              <w:t>学ぶ：オンラインスクールを通じて、</w:t>
            </w:r>
            <w:r w:rsidR="00FD25CB" w:rsidRPr="004C0131">
              <w:rPr>
                <w:rFonts w:ascii="メイリオ" w:eastAsia="メイリオ" w:hAnsi="メイリオ" w:hint="eastAsia"/>
                <w:sz w:val="22"/>
                <w:lang w:eastAsia="ja-JP"/>
              </w:rPr>
              <w:t>基礎科目や</w:t>
            </w:r>
            <w:r w:rsidRPr="004C0131">
              <w:rPr>
                <w:rFonts w:ascii="メイリオ" w:eastAsia="メイリオ" w:hAnsi="メイリオ"/>
                <w:sz w:val="22"/>
                <w:lang w:eastAsia="ja-JP"/>
              </w:rPr>
              <w:t>、ICT、生成AIなどを活用した学びを支える。</w:t>
            </w:r>
          </w:p>
          <w:p w14:paraId="289B12B5" w14:textId="77777777" w:rsidR="007E4321" w:rsidRPr="004C0131" w:rsidRDefault="007E4321" w:rsidP="007E4321">
            <w:pPr>
              <w:pStyle w:val="ae"/>
              <w:numPr>
                <w:ilvl w:val="0"/>
                <w:numId w:val="10"/>
              </w:numPr>
              <w:rPr>
                <w:rFonts w:ascii="メイリオ" w:eastAsia="メイリオ" w:hAnsi="メイリオ"/>
                <w:sz w:val="22"/>
                <w:lang w:eastAsia="ja-JP"/>
              </w:rPr>
            </w:pPr>
            <w:r w:rsidRPr="004C0131">
              <w:rPr>
                <w:rFonts w:ascii="メイリオ" w:eastAsia="メイリオ" w:hAnsi="メイリオ"/>
                <w:sz w:val="22"/>
                <w:lang w:eastAsia="ja-JP"/>
              </w:rPr>
              <w:t>外出・暮らしを支える：同行援護や居宅介護サービスにより、通院、買い物、余暇活動、日常生活、地域参加を支える。</w:t>
            </w:r>
          </w:p>
          <w:p w14:paraId="60296505" w14:textId="77777777" w:rsidR="007E4321" w:rsidRPr="004C0131" w:rsidRDefault="007E4321" w:rsidP="007E4321">
            <w:pPr>
              <w:pStyle w:val="ae"/>
              <w:numPr>
                <w:ilvl w:val="0"/>
                <w:numId w:val="10"/>
              </w:numPr>
              <w:rPr>
                <w:rFonts w:ascii="メイリオ" w:eastAsia="メイリオ" w:hAnsi="メイリオ"/>
                <w:sz w:val="22"/>
                <w:lang w:eastAsia="ja-JP"/>
              </w:rPr>
            </w:pPr>
            <w:r w:rsidRPr="004C0131">
              <w:rPr>
                <w:rFonts w:ascii="メイリオ" w:eastAsia="メイリオ" w:hAnsi="メイリオ"/>
                <w:sz w:val="22"/>
                <w:lang w:eastAsia="ja-JP"/>
              </w:rPr>
              <w:t>働くことを支える：就労、キャリア、合理的配慮、ICT・生成AI活用など、働き続けるための学びと情報を届ける。</w:t>
            </w:r>
          </w:p>
          <w:p w14:paraId="2F1564A8" w14:textId="77777777" w:rsidR="007E4321" w:rsidRPr="004C0131" w:rsidRDefault="007E4321" w:rsidP="007E4321">
            <w:pPr>
              <w:pStyle w:val="ae"/>
              <w:numPr>
                <w:ilvl w:val="0"/>
                <w:numId w:val="10"/>
              </w:numPr>
              <w:rPr>
                <w:rFonts w:ascii="メイリオ" w:eastAsia="メイリオ" w:hAnsi="メイリオ"/>
                <w:sz w:val="22"/>
                <w:lang w:eastAsia="ja-JP"/>
              </w:rPr>
            </w:pPr>
            <w:r w:rsidRPr="004C0131">
              <w:rPr>
                <w:rFonts w:ascii="メイリオ" w:eastAsia="メイリオ" w:hAnsi="メイリオ"/>
                <w:sz w:val="22"/>
                <w:lang w:eastAsia="ja-JP"/>
              </w:rPr>
              <w:t>情報を届ける：ブログ、講座・イベント、レビューサービスなどを通じて、必要な人が必要な支援や情報につながれる入口を広げる。</w:t>
            </w:r>
          </w:p>
          <w:p w14:paraId="42BC9102" w14:textId="77777777" w:rsidR="004C0131" w:rsidRPr="004C0131" w:rsidRDefault="00000000">
            <w:pPr>
              <w:spacing w:after="0"/>
              <w:rPr>
                <w:rFonts w:ascii="メイリオ" w:eastAsia="メイリオ" w:hAnsi="メイリオ"/>
                <w:b/>
                <w:color w:val="1F4D78"/>
                <w:sz w:val="22"/>
                <w:lang w:eastAsia="ja-JP"/>
              </w:rPr>
            </w:pPr>
            <w:r w:rsidRPr="004C0131">
              <w:rPr>
                <w:rFonts w:ascii="メイリオ" w:eastAsia="メイリオ" w:hAnsi="メイリオ"/>
                <w:b/>
                <w:color w:val="1F4D78"/>
                <w:sz w:val="22"/>
                <w:lang w:eastAsia="ja-JP"/>
              </w:rPr>
              <w:t xml:space="preserve">今日のゴール　</w:t>
            </w:r>
          </w:p>
          <w:p w14:paraId="561CD34D" w14:textId="298A8928" w:rsidR="00CF38EE" w:rsidRDefault="00000000">
            <w:pPr>
              <w:spacing w:after="0"/>
              <w:rPr>
                <w:lang w:eastAsia="ja-JP"/>
              </w:rPr>
            </w:pPr>
            <w:r w:rsidRPr="004C0131">
              <w:rPr>
                <w:rFonts w:ascii="メイリオ" w:eastAsia="メイリオ" w:hAnsi="メイリオ"/>
                <w:sz w:val="22"/>
                <w:lang w:eastAsia="ja-JP"/>
              </w:rPr>
              <w:t>生成AIとAIエージェントの違いを理解し、自分の仕事で「任せられる作業」を一つ見つける。</w:t>
            </w:r>
          </w:p>
        </w:tc>
      </w:tr>
    </w:tbl>
    <w:p w14:paraId="6B527176" w14:textId="77777777" w:rsidR="00CF38EE" w:rsidRPr="004C0131" w:rsidRDefault="00000000" w:rsidP="00025DE3">
      <w:pPr>
        <w:pStyle w:val="1"/>
        <w:rPr>
          <w:rFonts w:eastAsiaTheme="minorEastAsia"/>
          <w:b w:val="0"/>
          <w:bCs w:val="0"/>
          <w:sz w:val="28"/>
          <w:lang w:eastAsia="ja-JP"/>
        </w:rPr>
      </w:pPr>
      <w:r w:rsidRPr="004C0131">
        <w:rPr>
          <w:rFonts w:eastAsiaTheme="minorEastAsia"/>
          <w:b w:val="0"/>
          <w:bCs w:val="0"/>
          <w:sz w:val="28"/>
          <w:lang w:eastAsia="ja-JP"/>
        </w:rPr>
        <w:t xml:space="preserve">2. </w:t>
      </w:r>
      <w:r w:rsidRPr="004C0131">
        <w:rPr>
          <w:rFonts w:ascii="Noto Sans JP Thin" w:eastAsia="Noto Sans JP Thin" w:hAnsi="Noto Sans JP Thin"/>
          <w:sz w:val="28"/>
          <w:lang w:eastAsia="ja-JP"/>
        </w:rPr>
        <w:t>まず押さえたい基本</w:t>
      </w:r>
    </w:p>
    <w:p w14:paraId="31DF46E1" w14:textId="4E0BE011" w:rsidR="00CF38EE" w:rsidRPr="004C0131" w:rsidRDefault="00000000" w:rsidP="00E70013">
      <w:pPr>
        <w:pStyle w:val="21"/>
        <w:rPr>
          <w:rFonts w:ascii="メイリオ" w:eastAsia="メイリオ" w:hAnsi="メイリオ"/>
          <w:sz w:val="22"/>
          <w:szCs w:val="22"/>
          <w:lang w:eastAsia="ja-JP"/>
        </w:rPr>
      </w:pPr>
      <w:r w:rsidRPr="004C0131">
        <w:rPr>
          <w:rFonts w:ascii="メイリオ" w:eastAsia="メイリオ" w:hAnsi="メイリオ"/>
          <w:sz w:val="22"/>
          <w:szCs w:val="22"/>
          <w:lang w:eastAsia="ja-JP"/>
        </w:rPr>
        <w:t>AI・生成AI・大規模言語モデル（LLM）</w:t>
      </w:r>
      <w:r w:rsidR="00FD25CB" w:rsidRPr="004C0131">
        <w:rPr>
          <w:rFonts w:ascii="メイリオ" w:eastAsia="メイリオ" w:hAnsi="メイリオ" w:hint="eastAsia"/>
          <w:sz w:val="22"/>
          <w:szCs w:val="22"/>
          <w:lang w:eastAsia="ja-JP"/>
        </w:rPr>
        <w:t>の特徴</w:t>
      </w:r>
    </w:p>
    <w:p w14:paraId="3EF672CF" w14:textId="77777777" w:rsidR="007E4321" w:rsidRPr="004C0131" w:rsidRDefault="007E4321" w:rsidP="007E4321">
      <w:pPr>
        <w:pStyle w:val="ae"/>
        <w:numPr>
          <w:ilvl w:val="0"/>
          <w:numId w:val="11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AI：認識・予測・判断などを行う技術全体。画像認識や音声認識も含む。</w:t>
      </w:r>
    </w:p>
    <w:p w14:paraId="0F9F38B5" w14:textId="77777777" w:rsidR="007E4321" w:rsidRPr="004C0131" w:rsidRDefault="007E4321" w:rsidP="007E4321">
      <w:pPr>
        <w:pStyle w:val="ae"/>
        <w:numPr>
          <w:ilvl w:val="0"/>
          <w:numId w:val="11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生成AI：指示を受け、文章・画像・音声・表などの新しい内容を作るAI。</w:t>
      </w:r>
    </w:p>
    <w:p w14:paraId="6A4F327F" w14:textId="77777777" w:rsidR="007E4321" w:rsidRPr="004C0131" w:rsidRDefault="007E4321" w:rsidP="007E4321">
      <w:pPr>
        <w:pStyle w:val="ae"/>
        <w:numPr>
          <w:ilvl w:val="0"/>
          <w:numId w:val="11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LLM：大量の文章から言葉のつながりを学び、次に続く言葉を予測して文章を作る。検索結果をそのまま返す仕組みではない。</w:t>
      </w:r>
    </w:p>
    <w:p w14:paraId="64489B73" w14:textId="57CCC12A" w:rsidR="00FD25CB" w:rsidRPr="004C0131" w:rsidRDefault="00FD25CB" w:rsidP="007E4321">
      <w:pPr>
        <w:pStyle w:val="ae"/>
        <w:numPr>
          <w:ilvl w:val="0"/>
          <w:numId w:val="11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 w:hint="eastAsia"/>
          <w:sz w:val="22"/>
          <w:lang w:eastAsia="ja-JP"/>
        </w:rPr>
        <w:t>例えば、「昔々」と入れると、その後に続く言葉を推論と分析から返答してくれる。</w:t>
      </w:r>
    </w:p>
    <w:p w14:paraId="7A388542" w14:textId="35B84D9E" w:rsidR="00163C16" w:rsidRDefault="00163C16" w:rsidP="007E4321">
      <w:pPr>
        <w:pStyle w:val="ae"/>
        <w:numPr>
          <w:ilvl w:val="0"/>
          <w:numId w:val="11"/>
        </w:numPr>
        <w:rPr>
          <w:rFonts w:asciiTheme="minorHAnsi" w:eastAsiaTheme="minorEastAsia" w:hAnsiTheme="minorHAnsi"/>
          <w:sz w:val="21"/>
          <w:lang w:eastAsia="ja-JP"/>
        </w:rPr>
      </w:pPr>
      <w:r w:rsidRPr="004C0131">
        <w:rPr>
          <w:rFonts w:ascii="メイリオ" w:eastAsia="メイリオ" w:hAnsi="メイリオ" w:hint="eastAsia"/>
          <w:sz w:val="22"/>
          <w:lang w:eastAsia="ja-JP"/>
        </w:rPr>
        <w:t>AIと人との違いは「自我」があるか否か。失敗から学ぼうという意欲があるかどうか。</w:t>
      </w:r>
    </w:p>
    <w:p w14:paraId="628249AC" w14:textId="77777777" w:rsidR="00FD25CB" w:rsidRPr="007E4321" w:rsidRDefault="00FD25CB" w:rsidP="00FD25CB">
      <w:pPr>
        <w:pStyle w:val="ae"/>
        <w:rPr>
          <w:rFonts w:asciiTheme="minorHAnsi" w:eastAsiaTheme="minorEastAsia" w:hAnsiTheme="minorHAnsi"/>
          <w:sz w:val="21"/>
          <w:lang w:eastAsia="ja-JP"/>
        </w:rPr>
      </w:pPr>
    </w:p>
    <w:p w14:paraId="431B1B1A" w14:textId="77777777" w:rsidR="00CF38EE" w:rsidRPr="004C0131" w:rsidRDefault="00000000" w:rsidP="003D6508">
      <w:pPr>
        <w:pStyle w:val="21"/>
        <w:rPr>
          <w:rFonts w:eastAsiaTheme="minorEastAsia"/>
          <w:sz w:val="24"/>
          <w:szCs w:val="24"/>
          <w:lang w:eastAsia="ja-JP"/>
        </w:rPr>
      </w:pPr>
      <w:r w:rsidRPr="004C0131">
        <w:rPr>
          <w:rFonts w:ascii="Noto Sans JP Thin" w:eastAsia="Noto Sans JP Thin" w:hAnsi="Noto Sans JP Thin"/>
          <w:sz w:val="24"/>
          <w:szCs w:val="24"/>
          <w:lang w:eastAsia="ja-JP"/>
        </w:rPr>
        <w:lastRenderedPageBreak/>
        <w:t>チャット型生成AIとAIエージェントの違い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70"/>
      </w:tblGrid>
      <w:tr w:rsidR="00CF38EE" w14:paraId="6C68D76C" w14:textId="77777777">
        <w:tc>
          <w:tcPr>
            <w:tcW w:w="1057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</w:tcPr>
          <w:tbl>
            <w:tblPr>
              <w:tblStyle w:val="4-1"/>
              <w:tblW w:w="0" w:type="auto"/>
              <w:tblLook w:val="04A0" w:firstRow="1" w:lastRow="0" w:firstColumn="1" w:lastColumn="0" w:noHBand="0" w:noVBand="1"/>
            </w:tblPr>
            <w:tblGrid>
              <w:gridCol w:w="1271"/>
              <w:gridCol w:w="3402"/>
              <w:gridCol w:w="5387"/>
            </w:tblGrid>
            <w:tr w:rsidR="00076714" w:rsidRPr="004C0131" w14:paraId="32EDA412" w14:textId="77777777" w:rsidTr="004C013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dxa"/>
                  <w:shd w:val="clear" w:color="auto" w:fill="1F4D7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5981BBB6" w14:textId="77777777" w:rsidR="00076714" w:rsidRPr="004C0131" w:rsidRDefault="00076714">
                  <w:pPr>
                    <w:pStyle w:val="18"/>
                    <w:spacing w:after="0" w:line="242" w:lineRule="auto"/>
                    <w:rPr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 w:val="0"/>
                      <w:bCs w:val="0"/>
                      <w:color w:val="FFFFFF"/>
                      <w:sz w:val="22"/>
                      <w:szCs w:val="22"/>
                    </w:rPr>
                    <w:t>観点</w:t>
                  </w:r>
                </w:p>
              </w:tc>
              <w:tc>
                <w:tcPr>
                  <w:tcW w:w="3402" w:type="dxa"/>
                  <w:shd w:val="clear" w:color="auto" w:fill="1F4D7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610B15EC" w14:textId="77777777" w:rsidR="00076714" w:rsidRPr="004C0131" w:rsidRDefault="00076714">
                  <w:pPr>
                    <w:pStyle w:val="18"/>
                    <w:spacing w:after="0" w:line="242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 w:val="0"/>
                      <w:bCs w:val="0"/>
                      <w:color w:val="FFFFFF"/>
                      <w:sz w:val="22"/>
                      <w:szCs w:val="22"/>
                    </w:rPr>
                    <w:t>チャット型生成AI</w:t>
                  </w:r>
                </w:p>
              </w:tc>
              <w:tc>
                <w:tcPr>
                  <w:tcW w:w="5387" w:type="dxa"/>
                  <w:shd w:val="clear" w:color="auto" w:fill="1F4D78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0154F2A7" w14:textId="77777777" w:rsidR="00076714" w:rsidRPr="004C0131" w:rsidRDefault="00076714">
                  <w:pPr>
                    <w:pStyle w:val="18"/>
                    <w:spacing w:after="0" w:line="242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 w:val="0"/>
                      <w:bCs w:val="0"/>
                      <w:color w:val="FFFFFF"/>
                      <w:sz w:val="22"/>
                      <w:szCs w:val="22"/>
                    </w:rPr>
                    <w:t>AIエージェント</w:t>
                  </w:r>
                </w:p>
              </w:tc>
            </w:tr>
            <w:tr w:rsidR="00076714" w:rsidRPr="004C0131" w14:paraId="79186AD0" w14:textId="77777777" w:rsidTr="004C013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dxa"/>
                  <w:shd w:val="clear" w:color="auto" w:fill="DBE5F1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61BC113E" w14:textId="77777777" w:rsidR="00076714" w:rsidRPr="004C0131" w:rsidRDefault="00076714">
                  <w:pPr>
                    <w:pStyle w:val="18"/>
                    <w:spacing w:after="0" w:line="242" w:lineRule="auto"/>
                    <w:rPr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color w:val="000000"/>
                      <w:sz w:val="22"/>
                      <w:szCs w:val="22"/>
                    </w:rPr>
                    <w:t>主な働き</w:t>
                  </w:r>
                </w:p>
              </w:tc>
              <w:tc>
                <w:tcPr>
                  <w:tcW w:w="3402" w:type="dxa"/>
                  <w:shd w:val="clear" w:color="auto" w:fill="DBE5F1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06EE608A" w14:textId="77777777" w:rsidR="00076714" w:rsidRPr="004C0131" w:rsidRDefault="00076714">
                  <w:pPr>
                    <w:pStyle w:val="18"/>
                    <w:spacing w:after="0" w:line="242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/>
                      <w:bCs/>
                      <w:color w:val="000000"/>
                      <w:sz w:val="22"/>
                      <w:szCs w:val="22"/>
                    </w:rPr>
                    <w:t>質問に答える／文章や案を作る</w:t>
                  </w:r>
                </w:p>
              </w:tc>
              <w:tc>
                <w:tcPr>
                  <w:tcW w:w="5387" w:type="dxa"/>
                  <w:shd w:val="clear" w:color="auto" w:fill="DBE5F1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01FA443C" w14:textId="77777777" w:rsidR="00076714" w:rsidRPr="004C0131" w:rsidRDefault="00076714">
                  <w:pPr>
                    <w:pStyle w:val="18"/>
                    <w:spacing w:after="0" w:line="242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/>
                      <w:bCs/>
                      <w:color w:val="000000"/>
                      <w:sz w:val="22"/>
                      <w:szCs w:val="22"/>
                    </w:rPr>
                    <w:t>目標に向けて計画し、道具を使って作業を進める</w:t>
                  </w:r>
                </w:p>
              </w:tc>
            </w:tr>
            <w:tr w:rsidR="00076714" w:rsidRPr="004C0131" w14:paraId="40F3CE7A" w14:textId="77777777" w:rsidTr="004C013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38C6B689" w14:textId="77777777" w:rsidR="00076714" w:rsidRPr="004C0131" w:rsidRDefault="00076714">
                  <w:pPr>
                    <w:pStyle w:val="18"/>
                    <w:spacing w:after="0" w:line="242" w:lineRule="auto"/>
                    <w:rPr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sz w:val="22"/>
                      <w:szCs w:val="22"/>
                    </w:rPr>
                    <w:t>例</w:t>
                  </w:r>
                </w:p>
              </w:tc>
              <w:tc>
                <w:tcPr>
                  <w:tcW w:w="3402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3A5571D3" w14:textId="77777777" w:rsidR="00076714" w:rsidRPr="004C0131" w:rsidRDefault="00076714">
                  <w:pPr>
                    <w:pStyle w:val="18"/>
                    <w:spacing w:after="0" w:line="242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/>
                      <w:bCs/>
                      <w:sz w:val="22"/>
                      <w:szCs w:val="22"/>
                    </w:rPr>
                    <w:t>メール文を丁寧に直す</w:t>
                  </w:r>
                </w:p>
              </w:tc>
              <w:tc>
                <w:tcPr>
                  <w:tcW w:w="5387" w:type="dxa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7AFC6D23" w14:textId="6F55FAF6" w:rsidR="00076714" w:rsidRPr="004C0131" w:rsidRDefault="00076714">
                  <w:pPr>
                    <w:pStyle w:val="18"/>
                    <w:spacing w:after="0" w:line="242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bCs/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/>
                      <w:bCs/>
                      <w:sz w:val="22"/>
                      <w:szCs w:val="22"/>
                    </w:rPr>
                    <w:t>調査</w:t>
                  </w:r>
                  <w:r w:rsidR="00FD25CB" w:rsidRPr="004C0131">
                    <w:rPr>
                      <w:rFonts w:hint="eastAsia"/>
                      <w:b/>
                      <w:bCs/>
                      <w:sz w:val="22"/>
                      <w:szCs w:val="22"/>
                    </w:rPr>
                    <w:t>だけでなく、</w:t>
                  </w:r>
                  <w:r w:rsidRPr="004C0131">
                    <w:rPr>
                      <w:rFonts w:hint="eastAsia"/>
                      <w:b/>
                      <w:bCs/>
                      <w:sz w:val="22"/>
                      <w:szCs w:val="22"/>
                    </w:rPr>
                    <w:t>画面入力</w:t>
                  </w:r>
                  <w:r w:rsidR="0086160D" w:rsidRPr="004C0131">
                    <w:rPr>
                      <w:rFonts w:hint="eastAsia"/>
                      <w:b/>
                      <w:bCs/>
                      <w:sz w:val="22"/>
                      <w:szCs w:val="22"/>
                    </w:rPr>
                    <w:t>などのタスク</w:t>
                  </w:r>
                  <w:r w:rsidRPr="004C0131">
                    <w:rPr>
                      <w:rFonts w:hint="eastAsia"/>
                      <w:b/>
                      <w:bCs/>
                      <w:sz w:val="22"/>
                      <w:szCs w:val="22"/>
                    </w:rPr>
                    <w:t>まで進める</w:t>
                  </w:r>
                </w:p>
              </w:tc>
            </w:tr>
            <w:tr w:rsidR="00076714" w:rsidRPr="004C0131" w14:paraId="7E497242" w14:textId="77777777" w:rsidTr="004C013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dxa"/>
                  <w:shd w:val="clear" w:color="auto" w:fill="DBE5F1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6444F469" w14:textId="77777777" w:rsidR="00076714" w:rsidRPr="004C0131" w:rsidRDefault="00076714">
                  <w:pPr>
                    <w:pStyle w:val="18"/>
                    <w:spacing w:after="0" w:line="242" w:lineRule="auto"/>
                    <w:rPr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color w:val="000000"/>
                      <w:sz w:val="22"/>
                      <w:szCs w:val="22"/>
                    </w:rPr>
                    <w:t>人の役割</w:t>
                  </w:r>
                </w:p>
              </w:tc>
              <w:tc>
                <w:tcPr>
                  <w:tcW w:w="3402" w:type="dxa"/>
                  <w:shd w:val="clear" w:color="auto" w:fill="DBE5F1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44615508" w14:textId="77777777" w:rsidR="00076714" w:rsidRPr="004C0131" w:rsidRDefault="00076714">
                  <w:pPr>
                    <w:pStyle w:val="18"/>
                    <w:spacing w:after="0" w:line="242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/>
                      <w:bCs/>
                      <w:color w:val="000000"/>
                      <w:sz w:val="22"/>
                      <w:szCs w:val="22"/>
                    </w:rPr>
                    <w:t>指示し、回答を確認する</w:t>
                  </w:r>
                </w:p>
              </w:tc>
              <w:tc>
                <w:tcPr>
                  <w:tcW w:w="5387" w:type="dxa"/>
                  <w:shd w:val="clear" w:color="auto" w:fill="DBE5F1"/>
                  <w:tcMar>
                    <w:top w:w="60" w:type="dxa"/>
                    <w:left w:w="90" w:type="dxa"/>
                    <w:bottom w:w="60" w:type="dxa"/>
                    <w:right w:w="90" w:type="dxa"/>
                  </w:tcMar>
                  <w:hideMark/>
                </w:tcPr>
                <w:p w14:paraId="6507FB88" w14:textId="77777777" w:rsidR="00076714" w:rsidRPr="004C0131" w:rsidRDefault="00076714">
                  <w:pPr>
                    <w:pStyle w:val="18"/>
                    <w:spacing w:after="0" w:line="242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22"/>
                      <w:szCs w:val="22"/>
                    </w:rPr>
                  </w:pPr>
                  <w:r w:rsidRPr="004C0131">
                    <w:rPr>
                      <w:rFonts w:hint="eastAsia"/>
                      <w:b/>
                      <w:bCs/>
                      <w:color w:val="000000"/>
                      <w:sz w:val="22"/>
                      <w:szCs w:val="22"/>
                    </w:rPr>
                    <w:t>権限を決め、途中と送信前に確認する</w:t>
                  </w:r>
                </w:p>
              </w:tc>
            </w:tr>
          </w:tbl>
          <w:p w14:paraId="3E7D6A6E" w14:textId="65AE8E1D" w:rsidR="00CF38EE" w:rsidRPr="004C0131" w:rsidRDefault="00000000" w:rsidP="008D6B5C">
            <w:pPr>
              <w:pStyle w:val="18"/>
              <w:spacing w:after="0" w:line="244" w:lineRule="auto"/>
              <w:rPr>
                <w:b/>
                <w:bCs/>
                <w:sz w:val="17"/>
              </w:rPr>
            </w:pPr>
            <w:r w:rsidRPr="004C0131">
              <w:rPr>
                <w:b/>
                <w:bCs/>
                <w:sz w:val="22"/>
                <w:szCs w:val="22"/>
              </w:rPr>
              <w:t>生成AIは「相談・作成が得意」。AIエージェントは「調べる・操作する・成果物を作る」まで進められる</w:t>
            </w:r>
            <w:r w:rsidR="008D6B5C" w:rsidRPr="004C0131">
              <w:rPr>
                <w:rFonts w:hint="eastAsia"/>
                <w:b/>
                <w:bCs/>
                <w:color w:val="000000"/>
                <w:sz w:val="22"/>
                <w:szCs w:val="22"/>
              </w:rPr>
              <w:t>仕組み。</w:t>
            </w:r>
          </w:p>
        </w:tc>
      </w:tr>
    </w:tbl>
    <w:p w14:paraId="75AEA377" w14:textId="77777777" w:rsidR="00CF38EE" w:rsidRDefault="00000000" w:rsidP="00020E70">
      <w:pPr>
        <w:pStyle w:val="1"/>
        <w:rPr>
          <w:rFonts w:eastAsiaTheme="minorEastAsia"/>
          <w:lang w:eastAsia="ja-JP"/>
        </w:rPr>
      </w:pPr>
      <w:r w:rsidRPr="00C92449">
        <w:rPr>
          <w:rFonts w:eastAsiaTheme="minorEastAsia"/>
          <w:lang w:eastAsia="ja-JP"/>
        </w:rPr>
        <w:t xml:space="preserve">3. </w:t>
      </w:r>
      <w:r w:rsidRPr="00C92449">
        <w:rPr>
          <w:rFonts w:eastAsiaTheme="minorEastAsia"/>
          <w:lang w:eastAsia="ja-JP"/>
        </w:rPr>
        <w:t>主な</w:t>
      </w:r>
      <w:r w:rsidRPr="00C92449">
        <w:rPr>
          <w:rFonts w:eastAsiaTheme="minorEastAsia"/>
          <w:lang w:eastAsia="ja-JP"/>
        </w:rPr>
        <w:t>AI</w:t>
      </w:r>
      <w:r w:rsidRPr="00C92449">
        <w:rPr>
          <w:rFonts w:eastAsiaTheme="minorEastAsia"/>
          <w:lang w:eastAsia="ja-JP"/>
        </w:rPr>
        <w:t>サービスの特徴と使い分け</w:t>
      </w:r>
    </w:p>
    <w:tbl>
      <w:tblPr>
        <w:tblStyle w:val="4-1"/>
        <w:tblW w:w="0" w:type="auto"/>
        <w:tblLook w:val="04A0" w:firstRow="1" w:lastRow="0" w:firstColumn="1" w:lastColumn="0" w:noHBand="0" w:noVBand="1"/>
      </w:tblPr>
      <w:tblGrid>
        <w:gridCol w:w="1664"/>
        <w:gridCol w:w="3327"/>
        <w:gridCol w:w="4549"/>
      </w:tblGrid>
      <w:tr w:rsidR="00076714" w14:paraId="5B00200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1F4D78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7B405A8" w14:textId="77777777" w:rsidR="00076714" w:rsidRPr="004C0131" w:rsidRDefault="00076714">
            <w:pPr>
              <w:pStyle w:val="18"/>
              <w:spacing w:after="0" w:line="242" w:lineRule="auto"/>
              <w:rPr>
                <w:sz w:val="22"/>
                <w:szCs w:val="22"/>
              </w:rPr>
            </w:pPr>
            <w:r w:rsidRPr="004C0131">
              <w:rPr>
                <w:rFonts w:hint="eastAsia"/>
                <w:b w:val="0"/>
                <w:bCs w:val="0"/>
                <w:color w:val="FFFFFF"/>
                <w:sz w:val="22"/>
                <w:szCs w:val="22"/>
              </w:rPr>
              <w:t>サービス</w:t>
            </w:r>
          </w:p>
        </w:tc>
        <w:tc>
          <w:tcPr>
            <w:tcW w:w="3450" w:type="dxa"/>
            <w:shd w:val="clear" w:color="auto" w:fill="1F4D78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6049C8BC" w14:textId="77777777" w:rsidR="00076714" w:rsidRPr="004C0131" w:rsidRDefault="00076714">
            <w:pPr>
              <w:pStyle w:val="18"/>
              <w:spacing w:after="0" w:line="24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0131">
              <w:rPr>
                <w:rFonts w:hint="eastAsia"/>
                <w:b w:val="0"/>
                <w:bCs w:val="0"/>
                <w:color w:val="FFFFFF"/>
                <w:sz w:val="22"/>
                <w:szCs w:val="22"/>
              </w:rPr>
              <w:t>特徴</w:t>
            </w:r>
          </w:p>
        </w:tc>
        <w:tc>
          <w:tcPr>
            <w:tcW w:w="4770" w:type="dxa"/>
            <w:shd w:val="clear" w:color="auto" w:fill="1F4D78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9A6B1D0" w14:textId="77777777" w:rsidR="00076714" w:rsidRPr="004C0131" w:rsidRDefault="00076714">
            <w:pPr>
              <w:pStyle w:val="18"/>
              <w:spacing w:after="0" w:line="24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C0131">
              <w:rPr>
                <w:rFonts w:hint="eastAsia"/>
                <w:b w:val="0"/>
                <w:bCs w:val="0"/>
                <w:color w:val="FFFFFF"/>
                <w:sz w:val="22"/>
                <w:szCs w:val="22"/>
              </w:rPr>
              <w:t>事務職での使い方</w:t>
            </w:r>
          </w:p>
        </w:tc>
      </w:tr>
      <w:tr w:rsidR="00076714" w14:paraId="4EE9ADD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DBE5F1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2EDA6200" w14:textId="77777777" w:rsidR="00076714" w:rsidRPr="004C0131" w:rsidRDefault="00076714">
            <w:pPr>
              <w:pStyle w:val="18"/>
              <w:spacing w:after="0" w:line="242" w:lineRule="auto"/>
              <w:rPr>
                <w:sz w:val="22"/>
                <w:szCs w:val="22"/>
              </w:rPr>
            </w:pPr>
            <w:proofErr w:type="spellStart"/>
            <w:r w:rsidRPr="004C0131">
              <w:rPr>
                <w:rFonts w:hint="eastAsia"/>
                <w:color w:val="000000"/>
                <w:sz w:val="22"/>
                <w:szCs w:val="22"/>
              </w:rPr>
              <w:t>NotebookLM</w:t>
            </w:r>
            <w:proofErr w:type="spellEnd"/>
            <w:r w:rsidRPr="004C0131">
              <w:rPr>
                <w:rFonts w:hint="eastAsia"/>
                <w:color w:val="000000"/>
                <w:sz w:val="22"/>
                <w:szCs w:val="22"/>
              </w:rPr>
              <w:br/>
              <w:t>（Google）</w:t>
            </w:r>
          </w:p>
        </w:tc>
        <w:tc>
          <w:tcPr>
            <w:tcW w:w="3450" w:type="dxa"/>
            <w:shd w:val="clear" w:color="auto" w:fill="DBE5F1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AEE5439" w14:textId="77777777" w:rsidR="00076714" w:rsidRPr="004C0131" w:rsidRDefault="00076714">
            <w:pPr>
              <w:pStyle w:val="18"/>
              <w:spacing w:after="0" w:line="24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C0131">
              <w:rPr>
                <w:rFonts w:hint="eastAsia"/>
                <w:b/>
                <w:bCs/>
                <w:color w:val="000000"/>
                <w:sz w:val="22"/>
                <w:szCs w:val="22"/>
              </w:rPr>
              <w:t>追加したPDF・ウェブ・音声等を根拠に回答。出典箇所を確認しやすい。</w:t>
            </w:r>
          </w:p>
        </w:tc>
        <w:tc>
          <w:tcPr>
            <w:tcW w:w="4770" w:type="dxa"/>
            <w:shd w:val="clear" w:color="auto" w:fill="DBE5F1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421C75A" w14:textId="77777777" w:rsidR="00076714" w:rsidRPr="004C0131" w:rsidRDefault="00076714">
            <w:pPr>
              <w:pStyle w:val="18"/>
              <w:spacing w:after="0" w:line="24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C0131">
              <w:rPr>
                <w:rFonts w:hint="eastAsia"/>
                <w:b/>
                <w:bCs/>
                <w:color w:val="000000"/>
                <w:sz w:val="22"/>
                <w:szCs w:val="22"/>
              </w:rPr>
              <w:t>規程・マニュアル・会議資料から要点、期限、相違点を抽出する。</w:t>
            </w:r>
          </w:p>
        </w:tc>
      </w:tr>
      <w:tr w:rsidR="00076714" w14:paraId="1D0B570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5BE414E" w14:textId="77777777" w:rsidR="00076714" w:rsidRPr="004C0131" w:rsidRDefault="00076714">
            <w:pPr>
              <w:pStyle w:val="18"/>
              <w:spacing w:after="0" w:line="242" w:lineRule="auto"/>
              <w:rPr>
                <w:sz w:val="22"/>
                <w:szCs w:val="22"/>
              </w:rPr>
            </w:pPr>
            <w:r w:rsidRPr="004C0131">
              <w:rPr>
                <w:rFonts w:hint="eastAsia"/>
                <w:sz w:val="22"/>
                <w:szCs w:val="22"/>
              </w:rPr>
              <w:t>Gemini</w:t>
            </w:r>
            <w:r w:rsidRPr="004C0131">
              <w:rPr>
                <w:rFonts w:hint="eastAsia"/>
                <w:sz w:val="22"/>
                <w:szCs w:val="22"/>
              </w:rPr>
              <w:br/>
              <w:t>（Google）</w:t>
            </w:r>
          </w:p>
        </w:tc>
        <w:tc>
          <w:tcPr>
            <w:tcW w:w="3450" w:type="dxa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1EDC3C62" w14:textId="77777777" w:rsidR="00076714" w:rsidRPr="004C0131" w:rsidRDefault="00076714">
            <w:pPr>
              <w:pStyle w:val="18"/>
              <w:spacing w:after="0" w:line="24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C0131">
              <w:rPr>
                <w:rFonts w:hint="eastAsia"/>
                <w:b/>
                <w:bCs/>
                <w:sz w:val="22"/>
                <w:szCs w:val="22"/>
              </w:rPr>
              <w:t>文章・画像・ファイルを扱え、Googleサービスと組み合わせやすい。</w:t>
            </w:r>
          </w:p>
        </w:tc>
        <w:tc>
          <w:tcPr>
            <w:tcW w:w="4770" w:type="dxa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2053693" w14:textId="77777777" w:rsidR="00076714" w:rsidRPr="004C0131" w:rsidRDefault="00076714">
            <w:pPr>
              <w:pStyle w:val="18"/>
              <w:spacing w:after="0" w:line="24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C0131">
              <w:rPr>
                <w:rFonts w:hint="eastAsia"/>
                <w:b/>
                <w:bCs/>
                <w:sz w:val="22"/>
                <w:szCs w:val="22"/>
              </w:rPr>
              <w:t>長文要約、画像説明、資料案、Google Workspace業務の補助。</w:t>
            </w:r>
          </w:p>
        </w:tc>
      </w:tr>
      <w:tr w:rsidR="00076714" w14:paraId="24B659C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DBE5F1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5715A4A5" w14:textId="77777777" w:rsidR="00076714" w:rsidRPr="004C0131" w:rsidRDefault="00076714">
            <w:pPr>
              <w:pStyle w:val="18"/>
              <w:spacing w:after="0" w:line="242" w:lineRule="auto"/>
              <w:rPr>
                <w:sz w:val="22"/>
                <w:szCs w:val="22"/>
              </w:rPr>
            </w:pPr>
            <w:r w:rsidRPr="004C0131">
              <w:rPr>
                <w:rFonts w:hint="eastAsia"/>
                <w:color w:val="000000"/>
                <w:sz w:val="22"/>
                <w:szCs w:val="22"/>
              </w:rPr>
              <w:t>ChatGPT</w:t>
            </w:r>
            <w:r w:rsidRPr="004C0131">
              <w:rPr>
                <w:rFonts w:hint="eastAsia"/>
                <w:color w:val="000000"/>
                <w:sz w:val="22"/>
                <w:szCs w:val="22"/>
              </w:rPr>
              <w:br/>
              <w:t>（OpenAI）</w:t>
            </w:r>
          </w:p>
        </w:tc>
        <w:tc>
          <w:tcPr>
            <w:tcW w:w="3450" w:type="dxa"/>
            <w:shd w:val="clear" w:color="auto" w:fill="DBE5F1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45A3244" w14:textId="77777777" w:rsidR="00076714" w:rsidRPr="004C0131" w:rsidRDefault="00076714">
            <w:pPr>
              <w:pStyle w:val="18"/>
              <w:spacing w:after="0" w:line="24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C0131">
              <w:rPr>
                <w:rFonts w:hint="eastAsia"/>
                <w:b/>
                <w:bCs/>
                <w:color w:val="000000"/>
                <w:sz w:val="22"/>
                <w:szCs w:val="22"/>
              </w:rPr>
              <w:t>対話、文章作成、調査、ファイル分析、成果物作成など用途が広い。</w:t>
            </w:r>
          </w:p>
        </w:tc>
        <w:tc>
          <w:tcPr>
            <w:tcW w:w="4770" w:type="dxa"/>
            <w:shd w:val="clear" w:color="auto" w:fill="DBE5F1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43476339" w14:textId="77777777" w:rsidR="00076714" w:rsidRPr="004C0131" w:rsidRDefault="00076714">
            <w:pPr>
              <w:pStyle w:val="18"/>
              <w:spacing w:after="0" w:line="24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C0131">
              <w:rPr>
                <w:rFonts w:hint="eastAsia"/>
                <w:b/>
                <w:bCs/>
                <w:color w:val="000000"/>
                <w:sz w:val="22"/>
                <w:szCs w:val="22"/>
              </w:rPr>
              <w:t>メール・報告書、複数資料の整理、表の分析、ウェブ調査、ファイル作成。</w:t>
            </w:r>
          </w:p>
        </w:tc>
      </w:tr>
      <w:tr w:rsidR="00076714" w14:paraId="3076463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029DDEA4" w14:textId="77777777" w:rsidR="00076714" w:rsidRPr="004C0131" w:rsidRDefault="00076714">
            <w:pPr>
              <w:pStyle w:val="18"/>
              <w:spacing w:after="0" w:line="242" w:lineRule="auto"/>
              <w:rPr>
                <w:sz w:val="22"/>
                <w:szCs w:val="22"/>
              </w:rPr>
            </w:pPr>
            <w:r w:rsidRPr="004C0131">
              <w:rPr>
                <w:rFonts w:hint="eastAsia"/>
                <w:sz w:val="22"/>
                <w:szCs w:val="22"/>
              </w:rPr>
              <w:t>Microsoft 365</w:t>
            </w:r>
            <w:r w:rsidRPr="004C0131">
              <w:rPr>
                <w:rFonts w:hint="eastAsia"/>
                <w:sz w:val="22"/>
                <w:szCs w:val="22"/>
              </w:rPr>
              <w:br/>
              <w:t>Copilot</w:t>
            </w:r>
          </w:p>
        </w:tc>
        <w:tc>
          <w:tcPr>
            <w:tcW w:w="3450" w:type="dxa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7D72DC6B" w14:textId="77777777" w:rsidR="00076714" w:rsidRPr="004C0131" w:rsidRDefault="00076714">
            <w:pPr>
              <w:pStyle w:val="18"/>
              <w:spacing w:after="0" w:line="24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C0131">
              <w:rPr>
                <w:rFonts w:hint="eastAsia"/>
                <w:b/>
                <w:bCs/>
                <w:sz w:val="22"/>
                <w:szCs w:val="22"/>
              </w:rPr>
              <w:t>Word、Excel、PowerPoint、Outlook等の仕事の流れに入り込みやすい。</w:t>
            </w:r>
          </w:p>
        </w:tc>
        <w:tc>
          <w:tcPr>
            <w:tcW w:w="4770" w:type="dxa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14:paraId="3A7EE079" w14:textId="77777777" w:rsidR="00076714" w:rsidRPr="004C0131" w:rsidRDefault="00076714">
            <w:pPr>
              <w:pStyle w:val="18"/>
              <w:spacing w:after="0" w:line="24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4C0131">
              <w:rPr>
                <w:rFonts w:hint="eastAsia"/>
                <w:b/>
                <w:bCs/>
                <w:sz w:val="22"/>
                <w:szCs w:val="22"/>
              </w:rPr>
              <w:t>Wordの下書き・書き換え、Excelの数式・表・分析、PowerPoint資料作成。</w:t>
            </w:r>
          </w:p>
        </w:tc>
      </w:tr>
    </w:tbl>
    <w:p w14:paraId="400013A3" w14:textId="77777777" w:rsidR="00CF38EE" w:rsidRPr="004C0131" w:rsidRDefault="00000000" w:rsidP="00385D95">
      <w:pPr>
        <w:pStyle w:val="1"/>
        <w:rPr>
          <w:rFonts w:eastAsiaTheme="minorEastAsia"/>
          <w:sz w:val="28"/>
          <w:lang w:eastAsia="ja-JP"/>
        </w:rPr>
      </w:pPr>
      <w:r w:rsidRPr="004C0131">
        <w:rPr>
          <w:rFonts w:ascii="Noto Sans JP Thin" w:eastAsia="Noto Sans JP Thin" w:hAnsi="Noto Sans JP Thin"/>
          <w:sz w:val="28"/>
          <w:lang w:eastAsia="ja-JP"/>
        </w:rPr>
        <w:t>4</w:t>
      </w:r>
      <w:r w:rsidRPr="004C0131">
        <w:rPr>
          <w:rFonts w:eastAsiaTheme="minorEastAsia"/>
          <w:sz w:val="28"/>
          <w:lang w:eastAsia="ja-JP"/>
        </w:rPr>
        <w:t xml:space="preserve">. </w:t>
      </w:r>
      <w:r w:rsidRPr="004C0131">
        <w:rPr>
          <w:rFonts w:ascii="Noto Sans JP Thin" w:eastAsia="Noto Sans JP Thin" w:hAnsi="Noto Sans JP Thin"/>
          <w:sz w:val="28"/>
          <w:lang w:eastAsia="ja-JP"/>
        </w:rPr>
        <w:t>視覚障害のある人ならではの活用</w:t>
      </w:r>
    </w:p>
    <w:p w14:paraId="407DBCB3" w14:textId="575A83A7" w:rsidR="00CF38EE" w:rsidRPr="004C0131" w:rsidRDefault="00000000" w:rsidP="000F22B3">
      <w:pPr>
        <w:pStyle w:val="21"/>
        <w:rPr>
          <w:rFonts w:eastAsiaTheme="minorEastAsia"/>
          <w:sz w:val="28"/>
          <w:szCs w:val="28"/>
          <w:lang w:eastAsia="ja-JP"/>
        </w:rPr>
      </w:pPr>
      <w:r w:rsidRPr="004C0131">
        <w:rPr>
          <w:rFonts w:ascii="Noto Sans JP Thin" w:eastAsia="Noto Sans JP Thin" w:hAnsi="Noto Sans JP Thin"/>
          <w:sz w:val="28"/>
          <w:szCs w:val="28"/>
          <w:lang w:eastAsia="ja-JP"/>
        </w:rPr>
        <w:t>今、</w:t>
      </w:r>
      <w:r w:rsidR="00B42F16" w:rsidRPr="004C0131">
        <w:rPr>
          <w:rFonts w:ascii="Noto Sans JP Thin" w:eastAsia="Noto Sans JP Thin" w:hAnsi="Noto Sans JP Thin" w:hint="eastAsia"/>
          <w:sz w:val="28"/>
          <w:szCs w:val="28"/>
          <w:lang w:eastAsia="ja-JP"/>
        </w:rPr>
        <w:t>視覚障害者に</w:t>
      </w:r>
      <w:r w:rsidRPr="004C0131">
        <w:rPr>
          <w:rFonts w:ascii="Noto Sans JP Thin" w:eastAsia="Noto Sans JP Thin" w:hAnsi="Noto Sans JP Thin"/>
          <w:sz w:val="28"/>
          <w:szCs w:val="28"/>
          <w:lang w:eastAsia="ja-JP"/>
        </w:rPr>
        <w:t>よく使われている使い方</w:t>
      </w:r>
    </w:p>
    <w:p w14:paraId="28BE8DC1" w14:textId="77777777" w:rsidR="007E4321" w:rsidRPr="004C0131" w:rsidRDefault="007E4321" w:rsidP="007E4321">
      <w:pPr>
        <w:pStyle w:val="ae"/>
        <w:numPr>
          <w:ilvl w:val="0"/>
          <w:numId w:val="12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誤字脱字を直す：「内容と固有名詞は変えず、誤字脱字だけ修正して」</w:t>
      </w:r>
    </w:p>
    <w:p w14:paraId="3150FE34" w14:textId="77777777" w:rsidR="007E4321" w:rsidRPr="004C0131" w:rsidRDefault="007E4321" w:rsidP="007E4321">
      <w:pPr>
        <w:pStyle w:val="ae"/>
        <w:numPr>
          <w:ilvl w:val="0"/>
          <w:numId w:val="12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メールを丁寧にする：「相手を責めない表現で、結論と期限が伝わる文面にして」</w:t>
      </w:r>
    </w:p>
    <w:p w14:paraId="0B34E99C" w14:textId="77777777" w:rsidR="007E4321" w:rsidRPr="004C0131" w:rsidRDefault="007E4321" w:rsidP="007E4321">
      <w:pPr>
        <w:pStyle w:val="ae"/>
        <w:numPr>
          <w:ilvl w:val="0"/>
          <w:numId w:val="12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lastRenderedPageBreak/>
        <w:t>画像を説明させる：「画像内の文字、配置、人物、注意点を順番に説明して」</w:t>
      </w:r>
    </w:p>
    <w:p w14:paraId="3F96A91F" w14:textId="2A10CE66" w:rsidR="00B42F16" w:rsidRPr="004C0131" w:rsidRDefault="00B42F16" w:rsidP="007E4321">
      <w:pPr>
        <w:pStyle w:val="ae"/>
        <w:numPr>
          <w:ilvl w:val="0"/>
          <w:numId w:val="12"/>
        </w:numPr>
        <w:rPr>
          <w:rFonts w:ascii="メイリオ" w:eastAsia="メイリオ" w:hAnsi="メイリオ"/>
          <w:sz w:val="21"/>
          <w:lang w:eastAsia="ja-JP"/>
        </w:rPr>
      </w:pPr>
      <w:r w:rsidRPr="004C0131">
        <w:rPr>
          <w:rFonts w:ascii="メイリオ" w:eastAsia="メイリオ" w:hAnsi="メイリオ" w:hint="eastAsia"/>
          <w:sz w:val="21"/>
          <w:lang w:eastAsia="ja-JP"/>
        </w:rPr>
        <w:t>長文読解やウェブ上の情報を整理：AIを使って分厚い文章を解読したり、特定の分野について調べたりする際の利用</w:t>
      </w:r>
    </w:p>
    <w:p w14:paraId="663E13CA" w14:textId="77777777" w:rsidR="00CF38EE" w:rsidRPr="004C0131" w:rsidRDefault="00000000" w:rsidP="00B13496">
      <w:pPr>
        <w:pStyle w:val="21"/>
        <w:rPr>
          <w:rFonts w:eastAsiaTheme="minorEastAsia"/>
          <w:sz w:val="28"/>
          <w:szCs w:val="28"/>
          <w:lang w:eastAsia="ja-JP"/>
        </w:rPr>
      </w:pPr>
      <w:r w:rsidRPr="004C0131">
        <w:rPr>
          <w:rFonts w:ascii="Noto Sans JP Thin" w:eastAsia="Noto Sans JP Thin" w:hAnsi="Noto Sans JP Thin"/>
          <w:sz w:val="28"/>
          <w:szCs w:val="28"/>
          <w:lang w:eastAsia="ja-JP"/>
        </w:rPr>
        <w:t>一歩進んだ使い方</w:t>
      </w:r>
    </w:p>
    <w:p w14:paraId="3942E8AC" w14:textId="77777777" w:rsidR="007E4321" w:rsidRPr="004C0131" w:rsidRDefault="007E4321" w:rsidP="007E4321">
      <w:pPr>
        <w:pStyle w:val="ae"/>
        <w:numPr>
          <w:ilvl w:val="0"/>
          <w:numId w:val="13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画面・資料の構造化：スクリーンショットや複雑な表を、見出し付きの文章や箇条書きへ変換する。</w:t>
      </w:r>
    </w:p>
    <w:p w14:paraId="56E4D285" w14:textId="77777777" w:rsidR="007E4321" w:rsidRPr="004C0131" w:rsidRDefault="007E4321" w:rsidP="007E4321">
      <w:pPr>
        <w:pStyle w:val="ae"/>
        <w:numPr>
          <w:ilvl w:val="0"/>
          <w:numId w:val="13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視覚的な抜けの確認：書類の空欄、表のずれ、グラフの傾向、スライドの見た目を説明させる。</w:t>
      </w:r>
    </w:p>
    <w:p w14:paraId="236D0F76" w14:textId="77777777" w:rsidR="007E4321" w:rsidRPr="004C0131" w:rsidRDefault="007E4321" w:rsidP="007E4321">
      <w:pPr>
        <w:pStyle w:val="ae"/>
        <w:numPr>
          <w:ilvl w:val="0"/>
          <w:numId w:val="13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大量資料の横断：複数の規程や議事録から、自分に関係する変更、期限、担当、未決事項だけを抽出する。</w:t>
      </w:r>
    </w:p>
    <w:p w14:paraId="7ED07236" w14:textId="77777777" w:rsidR="007E4321" w:rsidRPr="004C0131" w:rsidRDefault="007E4321" w:rsidP="007E4321">
      <w:pPr>
        <w:pStyle w:val="ae"/>
        <w:numPr>
          <w:ilvl w:val="0"/>
          <w:numId w:val="13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/>
          <w:sz w:val="22"/>
          <w:lang w:eastAsia="ja-JP"/>
        </w:rPr>
        <w:t>会議後の整理：文字起こしから決定事項、担当者、期限、確認待ちを分け、メール案まで作る。</w:t>
      </w:r>
    </w:p>
    <w:p w14:paraId="42DAD971" w14:textId="41AED351" w:rsidR="00B42F16" w:rsidRPr="004C0131" w:rsidRDefault="00B42F16" w:rsidP="007E4321">
      <w:pPr>
        <w:pStyle w:val="ae"/>
        <w:numPr>
          <w:ilvl w:val="0"/>
          <w:numId w:val="13"/>
        </w:numPr>
        <w:rPr>
          <w:rFonts w:ascii="メイリオ" w:eastAsia="メイリオ" w:hAnsi="メイリオ"/>
          <w:sz w:val="22"/>
          <w:lang w:eastAsia="ja-JP"/>
        </w:rPr>
      </w:pPr>
      <w:r w:rsidRPr="004C0131">
        <w:rPr>
          <w:rFonts w:ascii="メイリオ" w:eastAsia="メイリオ" w:hAnsi="メイリオ" w:hint="eastAsia"/>
          <w:sz w:val="22"/>
          <w:lang w:eastAsia="ja-JP"/>
        </w:rPr>
        <w:t>ウェブ上の予約フォームに入力したり、ウェブアプリを作成したりして時短や効率性を高めるために利用。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70"/>
      </w:tblGrid>
      <w:tr w:rsidR="00CF38EE" w:rsidRPr="004C0131" w14:paraId="7298860B" w14:textId="77777777">
        <w:tc>
          <w:tcPr>
            <w:tcW w:w="10570" w:type="dxa"/>
            <w:shd w:val="clear" w:color="auto" w:fill="F4F6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6DC12C" w14:textId="39EBD491" w:rsidR="00CF38EE" w:rsidRPr="004C0131" w:rsidRDefault="00000000" w:rsidP="00662951">
            <w:pPr>
              <w:pStyle w:val="18"/>
              <w:spacing w:after="0" w:line="244" w:lineRule="auto"/>
              <w:rPr>
                <w:b/>
                <w:sz w:val="24"/>
                <w:szCs w:val="24"/>
              </w:rPr>
            </w:pPr>
            <w:r w:rsidRPr="004C0131">
              <w:rPr>
                <w:b/>
                <w:color w:val="1F4D78"/>
                <w:sz w:val="24"/>
                <w:szCs w:val="24"/>
              </w:rPr>
              <w:t xml:space="preserve">大切な考え方　</w:t>
            </w:r>
            <w:r w:rsidRPr="004C0131">
              <w:rPr>
                <w:b/>
                <w:sz w:val="24"/>
                <w:szCs w:val="24"/>
              </w:rPr>
              <w:t>AIは</w:t>
            </w:r>
            <w:r w:rsidR="00662951" w:rsidRPr="004C0131">
              <w:rPr>
                <w:rFonts w:hint="eastAsia"/>
                <w:b/>
                <w:color w:val="000000"/>
                <w:sz w:val="24"/>
                <w:szCs w:val="24"/>
              </w:rPr>
              <w:t>「</w:t>
            </w:r>
            <w:r w:rsidRPr="004C0131">
              <w:rPr>
                <w:b/>
                <w:sz w:val="24"/>
                <w:szCs w:val="24"/>
              </w:rPr>
              <w:t>見える人の代わり</w:t>
            </w:r>
            <w:r w:rsidR="00662951" w:rsidRPr="004C0131">
              <w:rPr>
                <w:rFonts w:hint="eastAsia"/>
                <w:b/>
                <w:color w:val="000000"/>
                <w:sz w:val="24"/>
                <w:szCs w:val="24"/>
              </w:rPr>
              <w:t>」</w:t>
            </w:r>
            <w:r w:rsidRPr="004C0131">
              <w:rPr>
                <w:b/>
                <w:sz w:val="24"/>
                <w:szCs w:val="24"/>
              </w:rPr>
              <w:t>ではなく、視覚情報を言葉や構造へ変換し、自分で判断・操作</w:t>
            </w:r>
            <w:r w:rsidR="00662951" w:rsidRPr="004C0131">
              <w:rPr>
                <w:rFonts w:hint="eastAsia"/>
                <w:b/>
                <w:color w:val="000000"/>
                <w:sz w:val="24"/>
                <w:szCs w:val="24"/>
              </w:rPr>
              <w:t>できる</w:t>
            </w:r>
            <w:r w:rsidRPr="004C0131">
              <w:rPr>
                <w:b/>
                <w:sz w:val="24"/>
                <w:szCs w:val="24"/>
              </w:rPr>
              <w:t>範囲を広げる補助者。</w:t>
            </w:r>
          </w:p>
        </w:tc>
      </w:tr>
    </w:tbl>
    <w:p w14:paraId="2B84A11F" w14:textId="77777777" w:rsidR="00CF38EE" w:rsidRPr="00960021" w:rsidRDefault="00000000">
      <w:pPr>
        <w:pStyle w:val="aa"/>
        <w:rPr>
          <w:rFonts w:ascii="メイリオ" w:eastAsia="メイリオ" w:hAnsi="メイリオ"/>
          <w:sz w:val="28"/>
          <w:szCs w:val="28"/>
          <w:lang w:eastAsia="ja-JP"/>
        </w:rPr>
      </w:pPr>
      <w:r w:rsidRPr="00960021">
        <w:rPr>
          <w:rFonts w:ascii="メイリオ" w:eastAsia="メイリオ" w:hAnsi="メイリオ"/>
          <w:sz w:val="28"/>
          <w:szCs w:val="28"/>
          <w:lang w:eastAsia="ja-JP"/>
        </w:rPr>
        <w:t>AIエージェントで広がる仕事と注意点</w:t>
      </w:r>
    </w:p>
    <w:p w14:paraId="1A25E926" w14:textId="77777777" w:rsidR="00CF38EE" w:rsidRPr="004C0131" w:rsidRDefault="00000000">
      <w:pPr>
        <w:spacing w:after="140"/>
        <w:rPr>
          <w:b/>
          <w:bCs/>
          <w:sz w:val="24"/>
          <w:szCs w:val="24"/>
          <w:lang w:eastAsia="ja-JP"/>
        </w:rPr>
      </w:pPr>
      <w:r w:rsidRPr="004C0131">
        <w:rPr>
          <w:b/>
          <w:bCs/>
          <w:color w:val="555555"/>
          <w:sz w:val="24"/>
          <w:szCs w:val="24"/>
          <w:lang w:eastAsia="ja-JP"/>
        </w:rPr>
        <w:t>『答えてもらう』から、『目的を伝えて作業を進めてもらう』へ</w:t>
      </w:r>
    </w:p>
    <w:p w14:paraId="49E77A18" w14:textId="77777777" w:rsidR="00CF38EE" w:rsidRPr="00960021" w:rsidRDefault="00000000" w:rsidP="009D1702">
      <w:pPr>
        <w:pStyle w:val="1"/>
        <w:rPr>
          <w:rFonts w:ascii="メイリオ" w:eastAsia="メイリオ" w:hAnsi="メイリオ"/>
          <w:sz w:val="28"/>
          <w:lang w:eastAsia="ja-JP"/>
        </w:rPr>
      </w:pPr>
      <w:r w:rsidRPr="00960021">
        <w:rPr>
          <w:rFonts w:ascii="メイリオ" w:eastAsia="メイリオ" w:hAnsi="メイリオ"/>
          <w:sz w:val="28"/>
          <w:lang w:eastAsia="ja-JP"/>
        </w:rPr>
        <w:t>5. AIエージェントで広がる仕事</w:t>
      </w:r>
    </w:p>
    <w:p w14:paraId="34F408A1" w14:textId="77777777" w:rsidR="007E4321" w:rsidRPr="00960021" w:rsidRDefault="007E4321" w:rsidP="007E4321">
      <w:pPr>
        <w:pStyle w:val="ae"/>
        <w:numPr>
          <w:ilvl w:val="0"/>
          <w:numId w:val="14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レストラン予約：条件に合う店をウェブで探す→比較する→予約サイトを開く→必要事項を入力する。予約確定の送信は、人が内容を確認してから行う。</w:t>
      </w:r>
    </w:p>
    <w:p w14:paraId="10FBE2B5" w14:textId="77777777" w:rsidR="007E4321" w:rsidRPr="00960021" w:rsidRDefault="007E4321" w:rsidP="007E4321">
      <w:pPr>
        <w:pStyle w:val="ae"/>
        <w:numPr>
          <w:ilvl w:val="0"/>
          <w:numId w:val="14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出張準備：移動経路、ホテル、会場周辺を調べ、候補表と行程表を作る。段差、駅員対応、入口、周辺施設など必要な条件も指示する。</w:t>
      </w:r>
    </w:p>
    <w:p w14:paraId="2A34E18B" w14:textId="77777777" w:rsidR="007E4321" w:rsidRPr="00960021" w:rsidRDefault="007E4321" w:rsidP="007E4321">
      <w:pPr>
        <w:pStyle w:val="ae"/>
        <w:numPr>
          <w:ilvl w:val="0"/>
          <w:numId w:val="14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定例報告：メール、議事録、表計算の情報を集め、前週との差分、未対応事項、リスクをまとめた報告書を作る。</w:t>
      </w:r>
    </w:p>
    <w:p w14:paraId="49BD5648" w14:textId="77777777" w:rsidR="007E4321" w:rsidRPr="00960021" w:rsidRDefault="007E4321" w:rsidP="007E4321">
      <w:pPr>
        <w:pStyle w:val="ae"/>
        <w:numPr>
          <w:ilvl w:val="0"/>
          <w:numId w:val="14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アンケート業務：設問案を作る→フォームを作成する→未回答者へのリマインドを準備する→回答を表に集計し、要約する。</w:t>
      </w:r>
    </w:p>
    <w:p w14:paraId="7FA3D840" w14:textId="77777777" w:rsidR="007E4321" w:rsidRPr="00960021" w:rsidRDefault="007E4321" w:rsidP="007E4321">
      <w:pPr>
        <w:pStyle w:val="ae"/>
        <w:numPr>
          <w:ilvl w:val="0"/>
          <w:numId w:val="14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lastRenderedPageBreak/>
        <w:t>Word・Excel業務：既存資料の形式を保ちながら文章を整える。Excelでは数式、表、グラフを作り、変化の理由を文章で説明する。</w:t>
      </w:r>
    </w:p>
    <w:p w14:paraId="62A82975" w14:textId="77777777" w:rsidR="00CF38EE" w:rsidRPr="00960021" w:rsidRDefault="00000000" w:rsidP="004D20A6">
      <w:pPr>
        <w:pStyle w:val="21"/>
        <w:rPr>
          <w:rFonts w:ascii="メイリオ" w:eastAsia="メイリオ" w:hAnsi="メイリオ"/>
          <w:sz w:val="28"/>
          <w:szCs w:val="28"/>
          <w:lang w:eastAsia="ja-JP"/>
        </w:rPr>
      </w:pPr>
      <w:r w:rsidRPr="00960021">
        <w:rPr>
          <w:rFonts w:ascii="メイリオ" w:eastAsia="メイリオ" w:hAnsi="メイリオ"/>
          <w:sz w:val="28"/>
          <w:szCs w:val="28"/>
          <w:lang w:eastAsia="ja-JP"/>
        </w:rPr>
        <w:t>Microsoft CopilotでWordを使う具体的な手順</w:t>
      </w:r>
    </w:p>
    <w:p w14:paraId="77C5F3C5" w14:textId="4A25D2BD" w:rsidR="007E4321" w:rsidRPr="00960021" w:rsidRDefault="007E4321" w:rsidP="007E4321">
      <w:pPr>
        <w:pStyle w:val="ae"/>
        <w:numPr>
          <w:ilvl w:val="0"/>
          <w:numId w:val="15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Wordで文書を開き、画面上のCopilotボタンまたは文書内のCopilot表示を開く。</w:t>
      </w:r>
    </w:p>
    <w:p w14:paraId="0025C92D" w14:textId="77777777" w:rsidR="007E4321" w:rsidRPr="00960021" w:rsidRDefault="007E4321" w:rsidP="007E4321">
      <w:pPr>
        <w:pStyle w:val="ae"/>
        <w:numPr>
          <w:ilvl w:val="0"/>
          <w:numId w:val="15"/>
        </w:numPr>
        <w:rPr>
          <w:rFonts w:ascii="メイリオ" w:eastAsia="メイリオ" w:hAnsi="メイリオ"/>
          <w:sz w:val="22"/>
        </w:rPr>
      </w:pPr>
      <w:r w:rsidRPr="00960021">
        <w:rPr>
          <w:rFonts w:ascii="メイリオ" w:eastAsia="メイリオ" w:hAnsi="メイリオ"/>
          <w:sz w:val="22"/>
          <w:lang w:eastAsia="ja-JP"/>
        </w:rPr>
        <w:t>作りたい成果物を具体的に入力する。例：「社内向けに、AI活用講座の案内文を300字程度で作成してください。対象、日時、参加方法、注意点を入れてください。</w:t>
      </w:r>
      <w:r w:rsidRPr="00960021">
        <w:rPr>
          <w:rFonts w:ascii="メイリオ" w:eastAsia="メイリオ" w:hAnsi="メイリオ"/>
          <w:sz w:val="22"/>
        </w:rPr>
        <w:t>」</w:t>
      </w:r>
    </w:p>
    <w:p w14:paraId="44A37985" w14:textId="77777777" w:rsidR="007E4321" w:rsidRPr="00960021" w:rsidRDefault="007E4321" w:rsidP="007E4321">
      <w:pPr>
        <w:pStyle w:val="ae"/>
        <w:numPr>
          <w:ilvl w:val="0"/>
          <w:numId w:val="15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生成された下書きを確認し、必要に応じて「短く」「やさしい表現に」「箇条書きに」「です・ます調に統一」など追加で指示する。</w:t>
      </w:r>
    </w:p>
    <w:p w14:paraId="4E79C9AB" w14:textId="668CFF2A" w:rsidR="007E4321" w:rsidRPr="00960021" w:rsidRDefault="007E4321" w:rsidP="007E4321">
      <w:pPr>
        <w:pStyle w:val="ae"/>
        <w:numPr>
          <w:ilvl w:val="0"/>
          <w:numId w:val="15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既存文書を整える場合は、対象の文章を選択してCopilotの書き換え機能を使う。</w:t>
      </w:r>
    </w:p>
    <w:p w14:paraId="313A91FE" w14:textId="77777777" w:rsidR="007E4321" w:rsidRPr="00960021" w:rsidRDefault="007E4321" w:rsidP="007E4321">
      <w:pPr>
        <w:pStyle w:val="ae"/>
        <w:numPr>
          <w:ilvl w:val="0"/>
          <w:numId w:val="15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長い資料を読むときは、Copilotに「5つの箇条書きで要約」「未決事項だけ抽出」「確認が必要な点を表に整理」などと依頼する。</w:t>
      </w:r>
    </w:p>
    <w:p w14:paraId="4925EC33" w14:textId="56C449D0" w:rsidR="00660178" w:rsidRPr="00960021" w:rsidRDefault="00660178" w:rsidP="00660178">
      <w:pPr>
        <w:pStyle w:val="18"/>
        <w:spacing w:after="40" w:line="242" w:lineRule="auto"/>
        <w:rPr>
          <w:b/>
          <w:sz w:val="22"/>
          <w:szCs w:val="22"/>
        </w:rPr>
      </w:pPr>
      <w:r w:rsidRPr="00960021">
        <w:rPr>
          <w:rFonts w:hint="eastAsia"/>
          <w:b/>
          <w:color w:val="1F4D78"/>
          <w:sz w:val="22"/>
          <w:szCs w:val="22"/>
        </w:rPr>
        <w:t>※</w:t>
      </w:r>
      <w:r w:rsidRPr="00960021">
        <w:rPr>
          <w:b/>
          <w:color w:val="1F4D78"/>
          <w:sz w:val="22"/>
          <w:szCs w:val="22"/>
        </w:rPr>
        <w:t>呼び出し方：</w:t>
      </w:r>
      <w:r w:rsidRPr="00960021">
        <w:rPr>
          <w:b/>
          <w:sz w:val="22"/>
          <w:szCs w:val="22"/>
        </w:rPr>
        <w:t>Wordで文書を開き、画面上のCopilotボタンを選択する。F6を使ってCopilotボタンへ移動できる。</w:t>
      </w:r>
    </w:p>
    <w:p w14:paraId="4EE340F6" w14:textId="102EB38E" w:rsidR="00660178" w:rsidRPr="00960021" w:rsidRDefault="00660178" w:rsidP="00960021">
      <w:pPr>
        <w:pStyle w:val="18"/>
        <w:spacing w:after="40" w:line="242" w:lineRule="auto"/>
        <w:rPr>
          <w:b/>
          <w:sz w:val="22"/>
          <w:szCs w:val="22"/>
        </w:rPr>
      </w:pPr>
      <w:r w:rsidRPr="00960021">
        <w:rPr>
          <w:rFonts w:hint="eastAsia"/>
          <w:b/>
          <w:color w:val="1F4D78"/>
          <w:sz w:val="22"/>
          <w:szCs w:val="22"/>
        </w:rPr>
        <w:t>※</w:t>
      </w:r>
      <w:r w:rsidRPr="00960021">
        <w:rPr>
          <w:b/>
          <w:color w:val="1F4D78"/>
          <w:sz w:val="22"/>
          <w:szCs w:val="22"/>
        </w:rPr>
        <w:t>利用できるプランの目安：</w:t>
      </w:r>
      <w:r w:rsidRPr="00960021">
        <w:rPr>
          <w:b/>
          <w:sz w:val="22"/>
          <w:szCs w:val="22"/>
        </w:rPr>
        <w:t>Word、Excel、PowerPointなどのOfficeアプリ内でCopilotを使うには、対象となるMicrosoft 365サブスクリプションまたはMicrosoft 365 Copilotライセンスが必要</w:t>
      </w:r>
      <w:r w:rsidRPr="00960021">
        <w:rPr>
          <w:rFonts w:hint="eastAsia"/>
          <w:b/>
          <w:sz w:val="22"/>
          <w:szCs w:val="22"/>
        </w:rPr>
        <w:t>です</w:t>
      </w:r>
      <w:r w:rsidRPr="00960021">
        <w:rPr>
          <w:b/>
          <w:sz w:val="22"/>
          <w:szCs w:val="22"/>
        </w:rPr>
        <w:t>。法人ではMicrosoft 365 Copilotを対象プランに追加して利用する形が基本で、家庭向けではMicrosoft 365 Personal、Family、Premiumなどで一部のCopilot機能を利用</w:t>
      </w:r>
      <w:r w:rsidRPr="00960021">
        <w:rPr>
          <w:rFonts w:hint="eastAsia"/>
          <w:b/>
          <w:sz w:val="22"/>
          <w:szCs w:val="22"/>
        </w:rPr>
        <w:t>できます。</w:t>
      </w:r>
      <w:r w:rsidRPr="00960021">
        <w:rPr>
          <w:b/>
          <w:sz w:val="22"/>
          <w:szCs w:val="22"/>
        </w:rPr>
        <w:t>実際に使える機能は、契約プラン、管理者設定、アプリの更新状況によって</w:t>
      </w:r>
      <w:r w:rsidRPr="00960021">
        <w:rPr>
          <w:rFonts w:hint="eastAsia"/>
          <w:b/>
          <w:sz w:val="22"/>
          <w:szCs w:val="22"/>
        </w:rPr>
        <w:t>異なります</w:t>
      </w:r>
      <w:r w:rsidRPr="00960021">
        <w:rPr>
          <w:b/>
          <w:sz w:val="22"/>
          <w:szCs w:val="22"/>
        </w:rPr>
        <w:t>。</w:t>
      </w:r>
    </w:p>
    <w:p w14:paraId="48FA65F3" w14:textId="77777777" w:rsidR="00660178" w:rsidRPr="00660178" w:rsidRDefault="00660178" w:rsidP="00660178">
      <w:pPr>
        <w:pStyle w:val="ae"/>
        <w:rPr>
          <w:rFonts w:asciiTheme="minorHAnsi" w:eastAsiaTheme="minorEastAsia" w:hAnsiTheme="minorHAnsi"/>
          <w:sz w:val="21"/>
          <w:lang w:eastAsia="ja-JP"/>
        </w:rPr>
      </w:pPr>
    </w:p>
    <w:p w14:paraId="139EF893" w14:textId="77777777" w:rsidR="00CF38EE" w:rsidRPr="00960021" w:rsidRDefault="00000000" w:rsidP="008761DF">
      <w:pPr>
        <w:pStyle w:val="21"/>
        <w:rPr>
          <w:rFonts w:ascii="メイリオ" w:eastAsia="メイリオ" w:hAnsi="メイリオ"/>
          <w:sz w:val="28"/>
          <w:szCs w:val="28"/>
          <w:lang w:eastAsia="ja-JP"/>
        </w:rPr>
      </w:pPr>
      <w:r w:rsidRPr="00960021">
        <w:rPr>
          <w:rFonts w:ascii="メイリオ" w:eastAsia="メイリオ" w:hAnsi="メイリオ"/>
          <w:sz w:val="28"/>
          <w:szCs w:val="28"/>
          <w:lang w:eastAsia="ja-JP"/>
        </w:rPr>
        <w:t>Wordでの活用例</w:t>
      </w:r>
    </w:p>
    <w:p w14:paraId="37D71733" w14:textId="77777777" w:rsidR="007E4321" w:rsidRPr="00960021" w:rsidRDefault="007E4321" w:rsidP="007E4321">
      <w:pPr>
        <w:pStyle w:val="ae"/>
        <w:numPr>
          <w:ilvl w:val="0"/>
          <w:numId w:val="16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案内文作成：講座名、対象者、日時、申込方法を渡し、社内外向けの案内文を作る。</w:t>
      </w:r>
    </w:p>
    <w:p w14:paraId="51A1D16C" w14:textId="77777777" w:rsidR="007E4321" w:rsidRPr="00960021" w:rsidRDefault="007E4321" w:rsidP="007E4321">
      <w:pPr>
        <w:pStyle w:val="ae"/>
        <w:numPr>
          <w:ilvl w:val="0"/>
          <w:numId w:val="16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文章の整え：選択した段落を、読みやすく、短く、丁寧な表現に書き換える。</w:t>
      </w:r>
    </w:p>
    <w:p w14:paraId="47EC0A87" w14:textId="77777777" w:rsidR="007E4321" w:rsidRPr="00960021" w:rsidRDefault="007E4321" w:rsidP="007E4321">
      <w:pPr>
        <w:pStyle w:val="ae"/>
        <w:numPr>
          <w:ilvl w:val="0"/>
          <w:numId w:val="16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要約と確認：長い規程や議事録から、要点、期限、担当、確認待ちを抜き出す。</w:t>
      </w:r>
    </w:p>
    <w:p w14:paraId="455CC545" w14:textId="77777777" w:rsidR="007E4321" w:rsidRPr="00960021" w:rsidRDefault="007E4321" w:rsidP="007E4321">
      <w:pPr>
        <w:pStyle w:val="ae"/>
        <w:numPr>
          <w:ilvl w:val="0"/>
          <w:numId w:val="16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表への変換：文章で書かれた条件や比較項目を、見出し付きの表に変換して整理する。</w:t>
      </w:r>
    </w:p>
    <w:p w14:paraId="6E959A02" w14:textId="77777777" w:rsidR="00CF38EE" w:rsidRPr="00960021" w:rsidRDefault="00000000" w:rsidP="00F524A8">
      <w:pPr>
        <w:pStyle w:val="21"/>
        <w:rPr>
          <w:rFonts w:ascii="メイリオ" w:eastAsia="メイリオ" w:hAnsi="メイリオ"/>
          <w:sz w:val="28"/>
          <w:szCs w:val="28"/>
          <w:lang w:eastAsia="ja-JP"/>
        </w:rPr>
      </w:pPr>
      <w:r w:rsidRPr="00960021">
        <w:rPr>
          <w:rFonts w:ascii="メイリオ" w:eastAsia="メイリオ" w:hAnsi="メイリオ"/>
          <w:sz w:val="28"/>
          <w:szCs w:val="28"/>
          <w:lang w:eastAsia="ja-JP"/>
        </w:rPr>
        <w:t>視覚障害のある事務職にとっての効果</w:t>
      </w:r>
    </w:p>
    <w:p w14:paraId="0E505B41" w14:textId="77777777" w:rsidR="007E4321" w:rsidRPr="00960021" w:rsidRDefault="007E4321" w:rsidP="007E4321">
      <w:pPr>
        <w:pStyle w:val="ae"/>
        <w:numPr>
          <w:ilvl w:val="0"/>
          <w:numId w:val="17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画面を何度も行き来する負担や、マウス中心のウェブ操作を減らせる可能性がある。</w:t>
      </w:r>
    </w:p>
    <w:p w14:paraId="3BC99299" w14:textId="77777777" w:rsidR="007E4321" w:rsidRPr="00960021" w:rsidRDefault="007E4321" w:rsidP="007E4321">
      <w:pPr>
        <w:pStyle w:val="ae"/>
        <w:numPr>
          <w:ilvl w:val="0"/>
          <w:numId w:val="17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視覚的な確認を言語化し、調査・入力・資料作成を一続きの作業として依頼できる。</w:t>
      </w:r>
    </w:p>
    <w:p w14:paraId="3F09C416" w14:textId="77777777" w:rsidR="007E4321" w:rsidRPr="00960021" w:rsidRDefault="007E4321" w:rsidP="007E4321">
      <w:pPr>
        <w:pStyle w:val="ae"/>
        <w:numPr>
          <w:ilvl w:val="0"/>
          <w:numId w:val="17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lastRenderedPageBreak/>
        <w:t>ただし、アクセシビリティが十分でない画面や確認表示もあるため、常に自動で完了できるとは限らない。</w:t>
      </w:r>
    </w:p>
    <w:p w14:paraId="2110EC73" w14:textId="77777777" w:rsidR="00CF38EE" w:rsidRPr="00960021" w:rsidRDefault="00000000" w:rsidP="00A657A6">
      <w:pPr>
        <w:pStyle w:val="1"/>
        <w:rPr>
          <w:rFonts w:ascii="メイリオ" w:eastAsia="メイリオ" w:hAnsi="メイリオ"/>
          <w:sz w:val="28"/>
          <w:lang w:eastAsia="ja-JP"/>
        </w:rPr>
      </w:pPr>
      <w:r w:rsidRPr="00960021">
        <w:rPr>
          <w:rFonts w:ascii="メイリオ" w:eastAsia="メイリオ" w:hAnsi="メイリオ"/>
          <w:sz w:val="28"/>
          <w:lang w:eastAsia="ja-JP"/>
        </w:rPr>
        <w:t>6. 安全に使うための5原則</w:t>
      </w:r>
    </w:p>
    <w:p w14:paraId="7B5CF938" w14:textId="77777777" w:rsidR="007E4321" w:rsidRPr="00960021" w:rsidRDefault="007E4321" w:rsidP="007E4321">
      <w:pPr>
        <w:pStyle w:val="ae"/>
        <w:numPr>
          <w:ilvl w:val="0"/>
          <w:numId w:val="18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職場の規程を確認する。許可されていないAIへ、個人情報・機密情報・未公開情報を入力しない。</w:t>
      </w:r>
    </w:p>
    <w:p w14:paraId="38D1C730" w14:textId="77777777" w:rsidR="007E4321" w:rsidRPr="00960021" w:rsidRDefault="007E4321" w:rsidP="007E4321">
      <w:pPr>
        <w:pStyle w:val="ae"/>
        <w:numPr>
          <w:ilvl w:val="0"/>
          <w:numId w:val="18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AIはもっともらしい誤り（ハルシネーション）を作る。日付、氏名、金額、制度、引用元は原資料で確認する。</w:t>
      </w:r>
    </w:p>
    <w:p w14:paraId="62D3615D" w14:textId="77777777" w:rsidR="007E4321" w:rsidRPr="00960021" w:rsidRDefault="007E4321" w:rsidP="007E4321">
      <w:pPr>
        <w:pStyle w:val="ae"/>
        <w:numPr>
          <w:ilvl w:val="0"/>
          <w:numId w:val="18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送信・予約・購入・削除・公開など、取り消しにくい操作の直前で止め、内容と相手を確認する。</w:t>
      </w:r>
    </w:p>
    <w:p w14:paraId="624B2053" w14:textId="77777777" w:rsidR="007E4321" w:rsidRPr="00960021" w:rsidRDefault="007E4321" w:rsidP="007E4321">
      <w:pPr>
        <w:pStyle w:val="ae"/>
        <w:numPr>
          <w:ilvl w:val="0"/>
          <w:numId w:val="18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最初から広い権限を渡さない。必要なファイル、サイト、期間だけに限定する。</w:t>
      </w:r>
    </w:p>
    <w:p w14:paraId="294038AA" w14:textId="553BD4A2" w:rsidR="00D76AEB" w:rsidRPr="00960021" w:rsidRDefault="007E4321" w:rsidP="00D76AEB">
      <w:pPr>
        <w:pStyle w:val="ae"/>
        <w:numPr>
          <w:ilvl w:val="0"/>
          <w:numId w:val="18"/>
        </w:numPr>
        <w:rPr>
          <w:rFonts w:ascii="メイリオ" w:eastAsia="メイリオ" w:hAnsi="メイリオ"/>
          <w:sz w:val="22"/>
          <w:lang w:eastAsia="ja-JP"/>
        </w:rPr>
      </w:pPr>
      <w:r w:rsidRPr="00960021">
        <w:rPr>
          <w:rFonts w:ascii="メイリオ" w:eastAsia="メイリオ" w:hAnsi="メイリオ"/>
          <w:sz w:val="22"/>
          <w:lang w:eastAsia="ja-JP"/>
        </w:rPr>
        <w:t>画像説明は断定しすぎないよう依頼する。『読めない文字や不確かな点は、不明と明記して』を加える。</w:t>
      </w:r>
    </w:p>
    <w:p w14:paraId="232D5F8B" w14:textId="77777777" w:rsidR="00D76AEB" w:rsidRPr="00960021" w:rsidRDefault="00D76AEB" w:rsidP="00D76AEB">
      <w:pPr>
        <w:pStyle w:val="21"/>
        <w:rPr>
          <w:rFonts w:eastAsiaTheme="minorEastAsia"/>
          <w:sz w:val="28"/>
          <w:szCs w:val="28"/>
          <w:lang w:eastAsia="ja-JP"/>
        </w:rPr>
      </w:pPr>
      <w:r w:rsidRPr="00960021">
        <w:rPr>
          <w:rFonts w:ascii="Noto Sans JP Thin" w:eastAsia="Noto Sans JP Thin" w:hAnsi="Noto Sans JP Thin"/>
          <w:sz w:val="28"/>
          <w:szCs w:val="28"/>
          <w:lang w:eastAsia="ja-JP"/>
        </w:rPr>
        <w:t>まとめ</w:t>
      </w:r>
    </w:p>
    <w:p w14:paraId="1EB721E7" w14:textId="77777777" w:rsidR="00D76AEB" w:rsidRPr="00960021" w:rsidRDefault="00D76AEB" w:rsidP="00D76AEB">
      <w:pPr>
        <w:pStyle w:val="ae"/>
        <w:numPr>
          <w:ilvl w:val="0"/>
          <w:numId w:val="19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AIの回答は「下書き」、AIエージェントの操作は「確認付きの代行」として使う。</w:t>
      </w:r>
    </w:p>
    <w:p w14:paraId="729C5C8D" w14:textId="77777777" w:rsidR="00D76AEB" w:rsidRPr="00960021" w:rsidRDefault="00D76AEB" w:rsidP="00D76AEB">
      <w:pPr>
        <w:pStyle w:val="ae"/>
        <w:numPr>
          <w:ilvl w:val="0"/>
          <w:numId w:val="19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小さく、低リスクな仕事から試し、自分に合う指示文を残して再利用する。</w:t>
      </w:r>
    </w:p>
    <w:p w14:paraId="739791EB" w14:textId="77777777" w:rsidR="00D76AEB" w:rsidRPr="00960021" w:rsidRDefault="00D76AEB" w:rsidP="00D76AEB">
      <w:pPr>
        <w:pStyle w:val="21"/>
        <w:rPr>
          <w:rFonts w:ascii="メイリオ" w:eastAsia="メイリオ" w:hAnsi="メイリオ"/>
          <w:sz w:val="28"/>
          <w:szCs w:val="28"/>
        </w:rPr>
      </w:pPr>
      <w:r w:rsidRPr="00960021">
        <w:rPr>
          <w:rFonts w:ascii="メイリオ" w:eastAsia="メイリオ" w:hAnsi="メイリオ"/>
          <w:sz w:val="28"/>
          <w:szCs w:val="28"/>
          <w:lang w:eastAsia="ja-JP"/>
        </w:rPr>
        <w:t>参考資料</w:t>
      </w:r>
    </w:p>
    <w:p w14:paraId="18C5D896" w14:textId="77777777" w:rsidR="00D76AEB" w:rsidRPr="00960021" w:rsidRDefault="00D76AEB" w:rsidP="00D76AEB">
      <w:pPr>
        <w:pStyle w:val="ae"/>
        <w:numPr>
          <w:ilvl w:val="0"/>
          <w:numId w:val="20"/>
        </w:numPr>
        <w:rPr>
          <w:rFonts w:ascii="メイリオ" w:eastAsia="メイリオ" w:hAnsi="メイリオ"/>
          <w:sz w:val="21"/>
        </w:rPr>
      </w:pPr>
      <w:proofErr w:type="spellStart"/>
      <w:r w:rsidRPr="00960021">
        <w:rPr>
          <w:rFonts w:ascii="メイリオ" w:eastAsia="メイリオ" w:hAnsi="メイリオ"/>
          <w:sz w:val="21"/>
        </w:rPr>
        <w:t>一般社団法人With</w:t>
      </w:r>
      <w:proofErr w:type="spellEnd"/>
      <w:r w:rsidRPr="00960021">
        <w:rPr>
          <w:rFonts w:ascii="メイリオ" w:eastAsia="メイリオ" w:hAnsi="メイリオ"/>
          <w:sz w:val="21"/>
        </w:rPr>
        <w:t xml:space="preserve"> Blind </w:t>
      </w:r>
      <w:proofErr w:type="spellStart"/>
      <w:r w:rsidRPr="00960021">
        <w:rPr>
          <w:rFonts w:ascii="メイリオ" w:eastAsia="メイリオ" w:hAnsi="メイリオ"/>
          <w:sz w:val="21"/>
        </w:rPr>
        <w:t>公式サイト</w:t>
      </w:r>
      <w:proofErr w:type="spellEnd"/>
      <w:r w:rsidRPr="00960021">
        <w:rPr>
          <w:rFonts w:ascii="メイリオ" w:eastAsia="メイリオ" w:hAnsi="メイリオ"/>
          <w:sz w:val="21"/>
        </w:rPr>
        <w:t xml:space="preserve"> https://www.with-blind.com/</w:t>
      </w:r>
    </w:p>
    <w:p w14:paraId="7912C1D7" w14:textId="77777777" w:rsidR="00D76AEB" w:rsidRPr="00960021" w:rsidRDefault="00D76AEB" w:rsidP="00D76AEB">
      <w:pPr>
        <w:pStyle w:val="ae"/>
        <w:numPr>
          <w:ilvl w:val="0"/>
          <w:numId w:val="20"/>
        </w:numPr>
        <w:rPr>
          <w:rFonts w:ascii="メイリオ" w:eastAsia="メイリオ" w:hAnsi="メイリオ"/>
          <w:sz w:val="21"/>
          <w:lang w:eastAsia="ja-JP"/>
        </w:rPr>
      </w:pPr>
      <w:r w:rsidRPr="00960021">
        <w:rPr>
          <w:rFonts w:ascii="メイリオ" w:eastAsia="メイリオ" w:hAnsi="メイリオ"/>
          <w:sz w:val="21"/>
          <w:lang w:eastAsia="ja-JP"/>
        </w:rPr>
        <w:t>東京大学「教育における生成AI活用推進リーダープログラム　動画・資料」 https://genai.t.u-tokyo.ac.jp/resources/</w:t>
      </w:r>
    </w:p>
    <w:p w14:paraId="5FA33CA8" w14:textId="77777777" w:rsidR="00D76AEB" w:rsidRPr="00960021" w:rsidRDefault="00D76AEB" w:rsidP="00D76AEB">
      <w:pPr>
        <w:pStyle w:val="ae"/>
        <w:numPr>
          <w:ilvl w:val="0"/>
          <w:numId w:val="20"/>
        </w:numPr>
        <w:rPr>
          <w:rFonts w:ascii="メイリオ" w:eastAsia="メイリオ" w:hAnsi="メイリオ"/>
          <w:sz w:val="21"/>
        </w:rPr>
      </w:pPr>
      <w:proofErr w:type="spellStart"/>
      <w:r w:rsidRPr="00960021">
        <w:rPr>
          <w:rFonts w:ascii="メイリオ" w:eastAsia="メイリオ" w:hAnsi="メイリオ"/>
          <w:sz w:val="21"/>
        </w:rPr>
        <w:t>Google「Gemini</w:t>
      </w:r>
      <w:proofErr w:type="spellEnd"/>
      <w:r w:rsidRPr="00960021">
        <w:rPr>
          <w:rFonts w:ascii="メイリオ" w:eastAsia="メイリオ" w:hAnsi="メイリオ"/>
          <w:sz w:val="21"/>
        </w:rPr>
        <w:t xml:space="preserve"> Notebook </w:t>
      </w:r>
      <w:proofErr w:type="spellStart"/>
      <w:r w:rsidRPr="00960021">
        <w:rPr>
          <w:rFonts w:ascii="メイリオ" w:eastAsia="メイリオ" w:hAnsi="メイリオ"/>
          <w:sz w:val="21"/>
        </w:rPr>
        <w:t>ヘルプ</w:t>
      </w:r>
      <w:proofErr w:type="spellEnd"/>
      <w:r w:rsidRPr="00960021">
        <w:rPr>
          <w:rFonts w:ascii="メイリオ" w:eastAsia="メイリオ" w:hAnsi="メイリオ"/>
          <w:sz w:val="21"/>
        </w:rPr>
        <w:t>」 https://support.google.com/gemininotebook/</w:t>
      </w:r>
    </w:p>
    <w:p w14:paraId="145AD412" w14:textId="77777777" w:rsidR="00D76AEB" w:rsidRPr="00960021" w:rsidRDefault="00D76AEB" w:rsidP="00D76AEB">
      <w:pPr>
        <w:pStyle w:val="ae"/>
        <w:numPr>
          <w:ilvl w:val="0"/>
          <w:numId w:val="20"/>
        </w:numPr>
        <w:rPr>
          <w:rFonts w:ascii="メイリオ" w:eastAsia="メイリオ" w:hAnsi="メイリオ"/>
          <w:sz w:val="21"/>
        </w:rPr>
      </w:pPr>
      <w:proofErr w:type="spellStart"/>
      <w:r w:rsidRPr="00960021">
        <w:rPr>
          <w:rFonts w:ascii="メイリオ" w:eastAsia="メイリオ" w:hAnsi="メイリオ"/>
          <w:sz w:val="21"/>
        </w:rPr>
        <w:t>OpenAI「Introducing</w:t>
      </w:r>
      <w:proofErr w:type="spellEnd"/>
      <w:r w:rsidRPr="00960021">
        <w:rPr>
          <w:rFonts w:ascii="メイリオ" w:eastAsia="メイリオ" w:hAnsi="メイリオ"/>
          <w:sz w:val="21"/>
        </w:rPr>
        <w:t xml:space="preserve"> ChatGPT agent」 https://openai.com/index/introducing-chatgpt-agent/</w:t>
      </w:r>
    </w:p>
    <w:p w14:paraId="66DC0EB7" w14:textId="6168D4FC" w:rsidR="00D76AEB" w:rsidRPr="00960021" w:rsidRDefault="00D76AEB" w:rsidP="00D76AEB">
      <w:pPr>
        <w:pStyle w:val="ae"/>
        <w:keepNext/>
        <w:keepLines/>
        <w:numPr>
          <w:ilvl w:val="0"/>
          <w:numId w:val="20"/>
        </w:numPr>
        <w:spacing w:before="70" w:after="28"/>
        <w:outlineLvl w:val="1"/>
        <w:rPr>
          <w:rFonts w:ascii="メイリオ" w:eastAsia="メイリオ" w:hAnsi="メイリオ"/>
          <w:lang w:eastAsia="ja-JP"/>
        </w:rPr>
      </w:pPr>
      <w:proofErr w:type="spellStart"/>
      <w:r w:rsidRPr="00960021">
        <w:rPr>
          <w:rFonts w:ascii="メイリオ" w:eastAsia="メイリオ" w:hAnsi="メイリオ"/>
          <w:sz w:val="21"/>
        </w:rPr>
        <w:t>Microsoft「Copilot</w:t>
      </w:r>
      <w:proofErr w:type="spellEnd"/>
      <w:r w:rsidRPr="00960021">
        <w:rPr>
          <w:rFonts w:ascii="メイリオ" w:eastAsia="メイリオ" w:hAnsi="メイリオ"/>
          <w:sz w:val="21"/>
        </w:rPr>
        <w:t xml:space="preserve"> in Word, Excel and PowerPoint」 https://www.microsoft.com/microsoft-365/blog/2026/04/22/copilots-agentic-capabilities-in-word-excel-and-powerpoint-are-generally-available/</w:t>
      </w:r>
    </w:p>
    <w:sectPr w:rsidR="00D76AEB" w:rsidRPr="00960021" w:rsidSect="007E432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E845" w14:textId="77777777" w:rsidR="00564762" w:rsidRDefault="00564762">
      <w:pPr>
        <w:spacing w:after="0" w:line="240" w:lineRule="auto"/>
      </w:pPr>
      <w:r>
        <w:separator/>
      </w:r>
    </w:p>
  </w:endnote>
  <w:endnote w:type="continuationSeparator" w:id="0">
    <w:p w14:paraId="3FE6EFB5" w14:textId="77777777" w:rsidR="00564762" w:rsidRDefault="00564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JP Thin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5DE0" w14:textId="130991C9" w:rsidR="00CF38EE" w:rsidRDefault="007E4321">
    <w:pPr>
      <w:pStyle w:val="a7"/>
      <w:jc w:val="right"/>
      <w:rPr>
        <w:lang w:eastAsia="ja-JP"/>
      </w:rPr>
    </w:pPr>
    <w:r>
      <w:rPr>
        <w:color w:val="555555"/>
        <w:sz w:val="12"/>
        <w:szCs w:val="12"/>
        <w:lang w:eastAsia="ja-JP"/>
      </w:rPr>
      <w:t xml:space="preserve">AIとAIエージェント講座レジュメ　｜　</w:t>
    </w:r>
    <w:r>
      <w:fldChar w:fldCharType="begin"/>
    </w:r>
    <w:r>
      <w:rPr>
        <w:lang w:eastAsia="ja-JP"/>
      </w:rPr>
      <w:instrText>PAGE</w:instrText>
    </w:r>
    <w:r>
      <w:fldChar w:fldCharType="separate"/>
    </w:r>
    <w:r>
      <w:rPr>
        <w:noProof/>
        <w:lang w:eastAsia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18E5" w14:textId="77777777" w:rsidR="00564762" w:rsidRDefault="00564762">
      <w:pPr>
        <w:spacing w:after="0" w:line="240" w:lineRule="auto"/>
      </w:pPr>
      <w:r>
        <w:separator/>
      </w:r>
    </w:p>
  </w:footnote>
  <w:footnote w:type="continuationSeparator" w:id="0">
    <w:p w14:paraId="406CBBC8" w14:textId="77777777" w:rsidR="00564762" w:rsidRDefault="00564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46B2B"/>
    <w:multiLevelType w:val="multilevel"/>
    <w:tmpl w:val="2E88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BF3C77"/>
    <w:multiLevelType w:val="multilevel"/>
    <w:tmpl w:val="E42A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C16B92"/>
    <w:multiLevelType w:val="multilevel"/>
    <w:tmpl w:val="02F6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DF77B9"/>
    <w:multiLevelType w:val="multilevel"/>
    <w:tmpl w:val="6A22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692987"/>
    <w:multiLevelType w:val="multilevel"/>
    <w:tmpl w:val="AD483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614D5C"/>
    <w:multiLevelType w:val="multilevel"/>
    <w:tmpl w:val="27BC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C70BFE"/>
    <w:multiLevelType w:val="multilevel"/>
    <w:tmpl w:val="8CDA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0B5F5C"/>
    <w:multiLevelType w:val="multilevel"/>
    <w:tmpl w:val="321E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C5260F"/>
    <w:multiLevelType w:val="multilevel"/>
    <w:tmpl w:val="AA6A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B7122"/>
    <w:multiLevelType w:val="multilevel"/>
    <w:tmpl w:val="D95A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B461B7"/>
    <w:multiLevelType w:val="multilevel"/>
    <w:tmpl w:val="0CB4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650302">
    <w:abstractNumId w:val="8"/>
  </w:num>
  <w:num w:numId="2" w16cid:durableId="1595505509">
    <w:abstractNumId w:val="6"/>
  </w:num>
  <w:num w:numId="3" w16cid:durableId="32922485">
    <w:abstractNumId w:val="5"/>
  </w:num>
  <w:num w:numId="4" w16cid:durableId="516501627">
    <w:abstractNumId w:val="4"/>
  </w:num>
  <w:num w:numId="5" w16cid:durableId="210919035">
    <w:abstractNumId w:val="7"/>
  </w:num>
  <w:num w:numId="6" w16cid:durableId="242954710">
    <w:abstractNumId w:val="3"/>
  </w:num>
  <w:num w:numId="7" w16cid:durableId="248849363">
    <w:abstractNumId w:val="2"/>
  </w:num>
  <w:num w:numId="8" w16cid:durableId="277610892">
    <w:abstractNumId w:val="1"/>
  </w:num>
  <w:num w:numId="9" w16cid:durableId="905145912">
    <w:abstractNumId w:val="0"/>
  </w:num>
  <w:num w:numId="10" w16cid:durableId="37290309">
    <w:abstractNumId w:val="17"/>
  </w:num>
  <w:num w:numId="11" w16cid:durableId="1607469649">
    <w:abstractNumId w:val="16"/>
  </w:num>
  <w:num w:numId="12" w16cid:durableId="630868084">
    <w:abstractNumId w:val="14"/>
  </w:num>
  <w:num w:numId="13" w16cid:durableId="1019042021">
    <w:abstractNumId w:val="18"/>
  </w:num>
  <w:num w:numId="14" w16cid:durableId="965161501">
    <w:abstractNumId w:val="13"/>
  </w:num>
  <w:num w:numId="15" w16cid:durableId="1929077870">
    <w:abstractNumId w:val="9"/>
  </w:num>
  <w:num w:numId="16" w16cid:durableId="699479301">
    <w:abstractNumId w:val="10"/>
  </w:num>
  <w:num w:numId="17" w16cid:durableId="957759705">
    <w:abstractNumId w:val="12"/>
  </w:num>
  <w:num w:numId="18" w16cid:durableId="1603612000">
    <w:abstractNumId w:val="15"/>
  </w:num>
  <w:num w:numId="19" w16cid:durableId="2005281867">
    <w:abstractNumId w:val="19"/>
  </w:num>
  <w:num w:numId="20" w16cid:durableId="675041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3B6"/>
    <w:rsid w:val="00020E70"/>
    <w:rsid w:val="00025DE3"/>
    <w:rsid w:val="00034616"/>
    <w:rsid w:val="00035B28"/>
    <w:rsid w:val="00046835"/>
    <w:rsid w:val="0006063C"/>
    <w:rsid w:val="00076714"/>
    <w:rsid w:val="000F22B3"/>
    <w:rsid w:val="0015074B"/>
    <w:rsid w:val="00163C16"/>
    <w:rsid w:val="0029639D"/>
    <w:rsid w:val="002C6FE5"/>
    <w:rsid w:val="00326F90"/>
    <w:rsid w:val="00385D95"/>
    <w:rsid w:val="003B47A2"/>
    <w:rsid w:val="003D6508"/>
    <w:rsid w:val="003E1806"/>
    <w:rsid w:val="004C0131"/>
    <w:rsid w:val="004D20A6"/>
    <w:rsid w:val="00564762"/>
    <w:rsid w:val="005873C4"/>
    <w:rsid w:val="0062554F"/>
    <w:rsid w:val="00660178"/>
    <w:rsid w:val="00662951"/>
    <w:rsid w:val="006F65E3"/>
    <w:rsid w:val="007835A7"/>
    <w:rsid w:val="007E4321"/>
    <w:rsid w:val="008146E8"/>
    <w:rsid w:val="0086160D"/>
    <w:rsid w:val="008761DF"/>
    <w:rsid w:val="008C3D57"/>
    <w:rsid w:val="008D6B5C"/>
    <w:rsid w:val="0093009E"/>
    <w:rsid w:val="00960021"/>
    <w:rsid w:val="00962BE5"/>
    <w:rsid w:val="009772CF"/>
    <w:rsid w:val="009A474B"/>
    <w:rsid w:val="009D1702"/>
    <w:rsid w:val="009E6E1A"/>
    <w:rsid w:val="00A657A6"/>
    <w:rsid w:val="00AA1D8D"/>
    <w:rsid w:val="00B13496"/>
    <w:rsid w:val="00B42F16"/>
    <w:rsid w:val="00B47730"/>
    <w:rsid w:val="00BC5619"/>
    <w:rsid w:val="00C006E9"/>
    <w:rsid w:val="00C10CE8"/>
    <w:rsid w:val="00C36B7F"/>
    <w:rsid w:val="00C80F16"/>
    <w:rsid w:val="00C92449"/>
    <w:rsid w:val="00CB0664"/>
    <w:rsid w:val="00CF38EE"/>
    <w:rsid w:val="00D76AEB"/>
    <w:rsid w:val="00DE454D"/>
    <w:rsid w:val="00DF24CF"/>
    <w:rsid w:val="00E03007"/>
    <w:rsid w:val="00E14327"/>
    <w:rsid w:val="00E70013"/>
    <w:rsid w:val="00EB77A9"/>
    <w:rsid w:val="00F524A8"/>
    <w:rsid w:val="00FC693F"/>
    <w:rsid w:val="00FD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770C02"/>
  <w14:defaultImageDpi w14:val="300"/>
  <w15:docId w15:val="{8723D3DB-80C2-451D-AD98-98CA3C64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40" w:line="247" w:lineRule="auto"/>
    </w:pPr>
    <w:rPr>
      <w:rFonts w:ascii="Noto Sans JP Thin" w:eastAsia="Noto Sans JP Thin" w:hAnsi="Noto Sans JP Thin"/>
      <w:sz w:val="1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12" w:after="56"/>
      <w:outlineLvl w:val="0"/>
    </w:pPr>
    <w:rPr>
      <w:rFonts w:asciiTheme="majorHAnsi" w:eastAsiaTheme="majorEastAsia" w:hAnsiTheme="majorHAnsi" w:cstheme="majorBidi"/>
      <w:b/>
      <w:bCs/>
      <w:color w:val="2E74B5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70" w:after="28"/>
      <w:outlineLvl w:val="1"/>
    </w:pPr>
    <w:rPr>
      <w:rFonts w:asciiTheme="majorHAnsi" w:eastAsiaTheme="majorEastAsia" w:hAnsiTheme="majorHAnsi" w:cstheme="majorBidi"/>
      <w:b/>
      <w:bCs/>
      <w:color w:val="1F4D78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42" w:after="14"/>
      <w:outlineLvl w:val="2"/>
    </w:pPr>
    <w:rPr>
      <w:rFonts w:asciiTheme="majorHAnsi" w:eastAsiaTheme="majorEastAsia" w:hAnsiTheme="majorHAnsi" w:cstheme="majorBidi"/>
      <w:b/>
      <w:bCs/>
      <w:color w:val="1F4D78"/>
      <w:sz w:val="2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56" w:line="240" w:lineRule="auto"/>
      <w:contextualSpacing/>
    </w:pPr>
    <w:rPr>
      <w:rFonts w:asciiTheme="majorHAnsi" w:eastAsiaTheme="majorEastAsia" w:hAnsiTheme="majorHAnsi" w:cstheme="majorBidi"/>
      <w:b/>
      <w:color w:val="1F4D78"/>
      <w:spacing w:val="5"/>
      <w:kern w:val="28"/>
      <w:sz w:val="44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mpactBullet">
    <w:name w:val="Compact Bullet"/>
    <w:basedOn w:val="a1"/>
    <w:pPr>
      <w:spacing w:after="30" w:line="230" w:lineRule="atLeast"/>
      <w:ind w:left="360" w:hanging="180"/>
    </w:pPr>
    <w:rPr>
      <w:sz w:val="16"/>
    </w:rPr>
  </w:style>
  <w:style w:type="paragraph" w:customStyle="1" w:styleId="CompactNumber">
    <w:name w:val="Compact Number"/>
    <w:basedOn w:val="a1"/>
    <w:pPr>
      <w:spacing w:after="30" w:line="230" w:lineRule="atLeast"/>
      <w:ind w:left="360" w:hanging="180"/>
    </w:pPr>
    <w:rPr>
      <w:sz w:val="16"/>
    </w:rPr>
  </w:style>
  <w:style w:type="paragraph" w:customStyle="1" w:styleId="18">
    <w:name w:val="標準1"/>
    <w:basedOn w:val="a1"/>
    <w:rsid w:val="00DF24CF"/>
    <w:pPr>
      <w:spacing w:after="32" w:line="230" w:lineRule="atLeast"/>
    </w:pPr>
    <w:rPr>
      <w:rFonts w:cs="ＭＳ Ｐゴシック"/>
      <w:kern w:val="2"/>
      <w:sz w:val="16"/>
      <w:szCs w:val="17"/>
      <w:lang w:eastAsia="ja-JP"/>
      <w14:ligatures w14:val="standardContextual"/>
    </w:rPr>
  </w:style>
  <w:style w:type="paragraph" w:styleId="Web">
    <w:name w:val="Normal (Web)"/>
    <w:basedOn w:val="a1"/>
    <w:uiPriority w:val="99"/>
    <w:semiHidden/>
    <w:unhideWhenUsed/>
    <w:rsid w:val="00DF24CF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2"/>
      <w:sz w:val="24"/>
      <w:szCs w:val="24"/>
      <w:lang w:eastAsia="ja-JP"/>
      <w14:ligatures w14:val="standardContextual"/>
    </w:rPr>
  </w:style>
  <w:style w:type="table" w:styleId="4-1">
    <w:name w:val="Grid Table 4 Accent 1"/>
    <w:basedOn w:val="a3"/>
    <w:uiPriority w:val="49"/>
    <w:rsid w:val="00DF24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117">
    <w:name w:val="見出し 11"/>
    <w:basedOn w:val="a1"/>
    <w:qFormat/>
    <w:rsid w:val="00DE454D"/>
    <w:pPr>
      <w:spacing w:before="100" w:beforeAutospacing="1" w:line="260" w:lineRule="atLeast"/>
    </w:pPr>
    <w:rPr>
      <w:rFonts w:ascii="ＭＳ Ｐゴシック" w:eastAsia="ＭＳ Ｐゴシック" w:hAnsi="ＭＳ Ｐゴシック" w:cs="ＭＳ Ｐゴシック"/>
      <w:color w:val="1F4D78"/>
      <w:kern w:val="2"/>
      <w:sz w:val="23"/>
      <w:szCs w:val="23"/>
      <w:lang w:eastAsia="ja-JP"/>
      <w14:ligatures w14:val="standardContextual"/>
    </w:rPr>
  </w:style>
  <w:style w:type="paragraph" w:customStyle="1" w:styleId="210">
    <w:name w:val="見出し 21"/>
    <w:basedOn w:val="a1"/>
    <w:qFormat/>
    <w:rsid w:val="00DE454D"/>
    <w:pPr>
      <w:spacing w:before="80" w:beforeAutospacing="1" w:after="30" w:line="220" w:lineRule="atLeast"/>
    </w:pPr>
    <w:rPr>
      <w:rFonts w:ascii="ＭＳ Ｐゴシック" w:eastAsia="ＭＳ Ｐゴシック" w:hAnsi="ＭＳ Ｐゴシック" w:cs="ＭＳ Ｐゴシック"/>
      <w:color w:val="1F4D78"/>
      <w:kern w:val="2"/>
      <w:sz w:val="18"/>
      <w:szCs w:val="18"/>
      <w:lang w:eastAsia="ja-JP"/>
      <w14:ligatures w14:val="standardContextual"/>
    </w:rPr>
  </w:style>
  <w:style w:type="paragraph" w:styleId="aff">
    <w:name w:val="Date"/>
    <w:basedOn w:val="a1"/>
    <w:next w:val="a1"/>
    <w:link w:val="aff0"/>
    <w:uiPriority w:val="99"/>
    <w:semiHidden/>
    <w:unhideWhenUsed/>
    <w:rsid w:val="00163C16"/>
  </w:style>
  <w:style w:type="character" w:customStyle="1" w:styleId="aff0">
    <w:name w:val="日付 (文字)"/>
    <w:basedOn w:val="a2"/>
    <w:link w:val="aff"/>
    <w:uiPriority w:val="99"/>
    <w:semiHidden/>
    <w:rsid w:val="00163C16"/>
    <w:rPr>
      <w:rFonts w:ascii="Noto Sans JP Thin" w:eastAsia="Noto Sans JP Thin" w:hAnsi="Noto Sans JP Thin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599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AIとAIエージェントを仕事の味方に</vt:lpstr>
      <vt:lpstr/>
    </vt:vector>
  </TitlesOfParts>
  <Manager/>
  <Company/>
  <LinksUpToDate>false</LinksUpToDate>
  <CharactersWithSpaces>4011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AIとAIエージェントを仕事の味方に</dc:title>
  <dc:subject>視覚障害のある事務職向け45分講座レジュメ</dc:subject>
  <dc:creator>一般社団法人With Blind</dc:creator>
  <cp:keywords/>
  <dc:description>generated by python-docx</dc:description>
  <cp:lastModifiedBy>國宗陽介</cp:lastModifiedBy>
  <cp:revision>12</cp:revision>
  <dcterms:created xsi:type="dcterms:W3CDTF">2013-12-23T23:15:00Z</dcterms:created>
  <dcterms:modified xsi:type="dcterms:W3CDTF">2026-07-24T12:43:00Z</dcterms:modified>
  <cp:category/>
</cp:coreProperties>
</file>